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323399" w:rsidRDefault="00323399">
      <w:pPr>
        <w:spacing w:line="276" w:lineRule="auto"/>
        <w:rPr>
          <w:rFonts w:ascii="Arial" w:eastAsia="Arial" w:hAnsi="Arial" w:cs="Arial"/>
          <w:sz w:val="20"/>
          <w:szCs w:val="20"/>
        </w:rPr>
      </w:pPr>
    </w:p>
    <w:tbl>
      <w:tblPr>
        <w:tblStyle w:val="a0"/>
        <w:tblW w:w="10635" w:type="dxa"/>
        <w:tblLayout w:type="fixed"/>
        <w:tblLook w:val="0000" w:firstRow="0" w:lastRow="0" w:firstColumn="0" w:lastColumn="0" w:noHBand="0" w:noVBand="0"/>
      </w:tblPr>
      <w:tblGrid>
        <w:gridCol w:w="1485"/>
        <w:gridCol w:w="2745"/>
        <w:gridCol w:w="2685"/>
        <w:gridCol w:w="3720"/>
      </w:tblGrid>
      <w:tr w:rsidR="00323399">
        <w:trPr>
          <w:trHeight w:val="120"/>
        </w:trPr>
        <w:tc>
          <w:tcPr>
            <w:tcW w:w="10635" w:type="dxa"/>
            <w:gridSpan w:val="4"/>
            <w:tcBorders>
              <w:top w:val="single" w:sz="6" w:space="0" w:color="000000"/>
              <w:left w:val="single" w:sz="6" w:space="0" w:color="000000"/>
              <w:bottom w:val="nil"/>
              <w:right w:val="single" w:sz="4" w:space="0" w:color="000000"/>
            </w:tcBorders>
            <w:tcMar>
              <w:top w:w="0" w:type="dxa"/>
              <w:bottom w:w="0" w:type="dxa"/>
            </w:tcMar>
          </w:tcPr>
          <w:p w:rsidR="00323399" w:rsidRDefault="00FC6A5E">
            <w:pPr>
              <w:spacing w:before="60"/>
              <w:jc w:val="center"/>
              <w:rPr>
                <w:rFonts w:ascii="Arial" w:eastAsia="Arial" w:hAnsi="Arial" w:cs="Arial"/>
                <w:sz w:val="20"/>
                <w:szCs w:val="20"/>
              </w:rPr>
            </w:pPr>
            <w:r>
              <w:rPr>
                <w:rFonts w:ascii="Arial" w:eastAsia="Arial" w:hAnsi="Arial" w:cs="Arial"/>
                <w:b/>
                <w:sz w:val="20"/>
                <w:szCs w:val="20"/>
              </w:rPr>
              <w:t>KILIFI KIDS KAITI- FINAL MBUINI/KAIA/KILALA MONITORING &amp; SUPPORT ACTIVITY REPORT FEBRUARY 2018</w:t>
            </w:r>
          </w:p>
        </w:tc>
      </w:tr>
      <w:tr w:rsidR="00323399">
        <w:trPr>
          <w:trHeight w:val="140"/>
        </w:trPr>
        <w:tc>
          <w:tcPr>
            <w:tcW w:w="1485" w:type="dxa"/>
            <w:tcBorders>
              <w:top w:val="single" w:sz="6" w:space="0" w:color="000000"/>
              <w:left w:val="single" w:sz="6" w:space="0" w:color="000000"/>
              <w:bottom w:val="single" w:sz="6" w:space="0" w:color="000000"/>
              <w:right w:val="single" w:sz="6" w:space="0" w:color="000000"/>
            </w:tcBorders>
            <w:tcMar>
              <w:top w:w="0" w:type="dxa"/>
              <w:bottom w:w="0" w:type="dxa"/>
            </w:tcMar>
          </w:tcPr>
          <w:p w:rsidR="00323399" w:rsidRDefault="00FC6A5E">
            <w:pPr>
              <w:tabs>
                <w:tab w:val="left" w:pos="720"/>
                <w:tab w:val="left" w:pos="1440"/>
                <w:tab w:val="left" w:pos="2160"/>
                <w:tab w:val="left" w:pos="2880"/>
                <w:tab w:val="left" w:pos="3600"/>
                <w:tab w:val="left" w:pos="4320"/>
              </w:tabs>
              <w:spacing w:before="60"/>
              <w:rPr>
                <w:rFonts w:ascii="Arial" w:eastAsia="Arial" w:hAnsi="Arial" w:cs="Arial"/>
                <w:b/>
                <w:color w:val="5F497A"/>
                <w:sz w:val="20"/>
                <w:szCs w:val="20"/>
              </w:rPr>
            </w:pPr>
            <w:r>
              <w:rPr>
                <w:rFonts w:ascii="Arial" w:eastAsia="Arial" w:hAnsi="Arial" w:cs="Arial"/>
                <w:b/>
                <w:color w:val="5F497A"/>
                <w:sz w:val="20"/>
                <w:szCs w:val="20"/>
              </w:rPr>
              <w:t>Region</w:t>
            </w:r>
          </w:p>
        </w:tc>
        <w:tc>
          <w:tcPr>
            <w:tcW w:w="2745" w:type="dxa"/>
            <w:tcBorders>
              <w:top w:val="single" w:sz="6" w:space="0" w:color="000000"/>
              <w:left w:val="single" w:sz="6" w:space="0" w:color="000000"/>
              <w:bottom w:val="single" w:sz="6" w:space="0" w:color="000000"/>
              <w:right w:val="single" w:sz="6" w:space="0" w:color="000000"/>
            </w:tcBorders>
            <w:tcMar>
              <w:top w:w="0" w:type="dxa"/>
              <w:bottom w:w="0" w:type="dxa"/>
            </w:tcMar>
          </w:tcPr>
          <w:p w:rsidR="00323399" w:rsidRDefault="00FC6A5E">
            <w:pPr>
              <w:tabs>
                <w:tab w:val="left" w:pos="720"/>
                <w:tab w:val="left" w:pos="1440"/>
                <w:tab w:val="left" w:pos="2160"/>
                <w:tab w:val="left" w:pos="2880"/>
                <w:tab w:val="left" w:pos="3600"/>
                <w:tab w:val="left" w:pos="4320"/>
              </w:tabs>
              <w:spacing w:before="60"/>
              <w:rPr>
                <w:rFonts w:ascii="Arial" w:eastAsia="Arial" w:hAnsi="Arial" w:cs="Arial"/>
                <w:b/>
                <w:color w:val="5F497A"/>
                <w:sz w:val="20"/>
                <w:szCs w:val="20"/>
              </w:rPr>
            </w:pPr>
            <w:r>
              <w:rPr>
                <w:rFonts w:ascii="Arial" w:eastAsia="Arial" w:hAnsi="Arial" w:cs="Arial"/>
                <w:b/>
                <w:color w:val="5F497A"/>
                <w:sz w:val="20"/>
                <w:szCs w:val="20"/>
              </w:rPr>
              <w:t>Activity Dates</w:t>
            </w:r>
          </w:p>
        </w:tc>
        <w:tc>
          <w:tcPr>
            <w:tcW w:w="2685" w:type="dxa"/>
            <w:tcBorders>
              <w:top w:val="single" w:sz="6" w:space="0" w:color="000000"/>
              <w:left w:val="single" w:sz="6" w:space="0" w:color="000000"/>
              <w:bottom w:val="single" w:sz="6" w:space="0" w:color="000000"/>
              <w:right w:val="single" w:sz="6" w:space="0" w:color="000000"/>
            </w:tcBorders>
            <w:tcMar>
              <w:top w:w="0" w:type="dxa"/>
              <w:bottom w:w="0" w:type="dxa"/>
            </w:tcMar>
          </w:tcPr>
          <w:p w:rsidR="00323399" w:rsidRDefault="00FC6A5E">
            <w:pPr>
              <w:tabs>
                <w:tab w:val="left" w:pos="720"/>
                <w:tab w:val="left" w:pos="1440"/>
                <w:tab w:val="left" w:pos="2160"/>
                <w:tab w:val="left" w:pos="2880"/>
                <w:tab w:val="left" w:pos="3600"/>
                <w:tab w:val="left" w:pos="4320"/>
              </w:tabs>
              <w:spacing w:before="60"/>
              <w:rPr>
                <w:rFonts w:ascii="Arial" w:eastAsia="Arial" w:hAnsi="Arial" w:cs="Arial"/>
                <w:b/>
                <w:color w:val="5F497A"/>
                <w:sz w:val="20"/>
                <w:szCs w:val="20"/>
              </w:rPr>
            </w:pPr>
            <w:r>
              <w:rPr>
                <w:rFonts w:ascii="Arial" w:eastAsia="Arial" w:hAnsi="Arial" w:cs="Arial"/>
                <w:b/>
                <w:color w:val="5F497A"/>
                <w:sz w:val="20"/>
                <w:szCs w:val="20"/>
              </w:rPr>
              <w:t>Sites</w:t>
            </w:r>
          </w:p>
        </w:tc>
        <w:tc>
          <w:tcPr>
            <w:tcW w:w="3720" w:type="dxa"/>
            <w:tcBorders>
              <w:top w:val="single" w:sz="6" w:space="0" w:color="000000"/>
              <w:left w:val="single" w:sz="6" w:space="0" w:color="000000"/>
              <w:bottom w:val="single" w:sz="6" w:space="0" w:color="000000"/>
              <w:right w:val="single" w:sz="6" w:space="0" w:color="000000"/>
            </w:tcBorders>
            <w:tcMar>
              <w:top w:w="0" w:type="dxa"/>
              <w:bottom w:w="0" w:type="dxa"/>
            </w:tcMar>
          </w:tcPr>
          <w:p w:rsidR="00323399" w:rsidRDefault="00FC6A5E">
            <w:pPr>
              <w:tabs>
                <w:tab w:val="left" w:pos="720"/>
                <w:tab w:val="left" w:pos="1440"/>
                <w:tab w:val="left" w:pos="2160"/>
                <w:tab w:val="left" w:pos="2880"/>
                <w:tab w:val="left" w:pos="3600"/>
                <w:tab w:val="left" w:pos="4320"/>
              </w:tabs>
              <w:spacing w:before="60"/>
              <w:rPr>
                <w:rFonts w:ascii="Arial" w:eastAsia="Arial" w:hAnsi="Arial" w:cs="Arial"/>
                <w:b/>
                <w:color w:val="5F497A"/>
                <w:sz w:val="20"/>
                <w:szCs w:val="20"/>
              </w:rPr>
            </w:pPr>
            <w:r>
              <w:rPr>
                <w:rFonts w:ascii="Arial" w:eastAsia="Arial" w:hAnsi="Arial" w:cs="Arial"/>
                <w:b/>
                <w:color w:val="5F497A"/>
                <w:sz w:val="20"/>
                <w:szCs w:val="20"/>
              </w:rPr>
              <w:t>Persons involved</w:t>
            </w:r>
          </w:p>
        </w:tc>
      </w:tr>
      <w:tr w:rsidR="00323399">
        <w:trPr>
          <w:trHeight w:val="20"/>
        </w:trPr>
        <w:tc>
          <w:tcPr>
            <w:tcW w:w="1485" w:type="dxa"/>
            <w:tcBorders>
              <w:top w:val="single" w:sz="6" w:space="0" w:color="000000"/>
              <w:left w:val="single" w:sz="6" w:space="0" w:color="000000"/>
              <w:bottom w:val="single" w:sz="6" w:space="0" w:color="000000"/>
              <w:right w:val="single" w:sz="6" w:space="0" w:color="000000"/>
            </w:tcBorders>
            <w:tcMar>
              <w:top w:w="0" w:type="dxa"/>
              <w:bottom w:w="0" w:type="dxa"/>
            </w:tcMar>
          </w:tcPr>
          <w:p w:rsidR="00323399" w:rsidRDefault="00FC6A5E">
            <w:pPr>
              <w:tabs>
                <w:tab w:val="left" w:pos="720"/>
                <w:tab w:val="left" w:pos="1440"/>
                <w:tab w:val="left" w:pos="2160"/>
                <w:tab w:val="left" w:pos="2880"/>
                <w:tab w:val="left" w:pos="3600"/>
                <w:tab w:val="left" w:pos="4320"/>
              </w:tabs>
              <w:spacing w:before="60"/>
              <w:rPr>
                <w:rFonts w:ascii="Arial" w:eastAsia="Arial" w:hAnsi="Arial" w:cs="Arial"/>
                <w:sz w:val="20"/>
                <w:szCs w:val="20"/>
              </w:rPr>
            </w:pPr>
            <w:r>
              <w:rPr>
                <w:rFonts w:ascii="Arial" w:eastAsia="Arial" w:hAnsi="Arial" w:cs="Arial"/>
                <w:sz w:val="20"/>
                <w:szCs w:val="20"/>
              </w:rPr>
              <w:t xml:space="preserve">Makueni County </w:t>
            </w:r>
          </w:p>
        </w:tc>
        <w:tc>
          <w:tcPr>
            <w:tcW w:w="2745" w:type="dxa"/>
            <w:tcBorders>
              <w:top w:val="single" w:sz="6" w:space="0" w:color="000000"/>
              <w:left w:val="single" w:sz="6" w:space="0" w:color="000000"/>
              <w:bottom w:val="single" w:sz="6" w:space="0" w:color="000000"/>
              <w:right w:val="single" w:sz="6" w:space="0" w:color="000000"/>
            </w:tcBorders>
            <w:tcMar>
              <w:top w:w="0" w:type="dxa"/>
              <w:bottom w:w="0" w:type="dxa"/>
            </w:tcMar>
          </w:tcPr>
          <w:p w:rsidR="00323399" w:rsidRDefault="00FC6A5E">
            <w:pPr>
              <w:tabs>
                <w:tab w:val="left" w:pos="720"/>
                <w:tab w:val="left" w:pos="1440"/>
                <w:tab w:val="left" w:pos="2160"/>
                <w:tab w:val="left" w:pos="2880"/>
                <w:tab w:val="left" w:pos="3600"/>
                <w:tab w:val="left" w:pos="4320"/>
              </w:tabs>
              <w:spacing w:before="60"/>
              <w:rPr>
                <w:rFonts w:ascii="Arial" w:eastAsia="Arial" w:hAnsi="Arial" w:cs="Arial"/>
                <w:sz w:val="20"/>
                <w:szCs w:val="20"/>
              </w:rPr>
            </w:pPr>
            <w:r>
              <w:rPr>
                <w:rFonts w:ascii="Arial" w:eastAsia="Arial" w:hAnsi="Arial" w:cs="Arial"/>
                <w:sz w:val="20"/>
                <w:szCs w:val="20"/>
              </w:rPr>
              <w:t>24th,25th and 26th January 2018</w:t>
            </w:r>
          </w:p>
        </w:tc>
        <w:tc>
          <w:tcPr>
            <w:tcW w:w="2685" w:type="dxa"/>
            <w:tcBorders>
              <w:top w:val="single" w:sz="6" w:space="0" w:color="000000"/>
              <w:left w:val="single" w:sz="6" w:space="0" w:color="000000"/>
              <w:bottom w:val="single" w:sz="6" w:space="0" w:color="000000"/>
              <w:right w:val="single" w:sz="6" w:space="0" w:color="000000"/>
            </w:tcBorders>
            <w:tcMar>
              <w:top w:w="0" w:type="dxa"/>
              <w:bottom w:w="0" w:type="dxa"/>
            </w:tcMar>
          </w:tcPr>
          <w:p w:rsidR="00323399" w:rsidRDefault="00FC6A5E">
            <w:pPr>
              <w:tabs>
                <w:tab w:val="left" w:pos="720"/>
                <w:tab w:val="left" w:pos="1440"/>
                <w:tab w:val="left" w:pos="2160"/>
                <w:tab w:val="left" w:pos="2880"/>
                <w:tab w:val="left" w:pos="3600"/>
                <w:tab w:val="left" w:pos="4320"/>
              </w:tabs>
              <w:spacing w:before="60"/>
              <w:rPr>
                <w:rFonts w:ascii="Arial" w:eastAsia="Arial" w:hAnsi="Arial" w:cs="Arial"/>
                <w:sz w:val="20"/>
                <w:szCs w:val="20"/>
              </w:rPr>
            </w:pPr>
            <w:r>
              <w:rPr>
                <w:rFonts w:ascii="Arial" w:eastAsia="Arial" w:hAnsi="Arial" w:cs="Arial"/>
                <w:sz w:val="20"/>
                <w:szCs w:val="20"/>
              </w:rPr>
              <w:t>Kaiti Sub County</w:t>
            </w:r>
          </w:p>
          <w:p w:rsidR="00323399" w:rsidRDefault="002E0018">
            <w:pPr>
              <w:tabs>
                <w:tab w:val="left" w:pos="720"/>
                <w:tab w:val="left" w:pos="1440"/>
                <w:tab w:val="left" w:pos="2160"/>
                <w:tab w:val="left" w:pos="2880"/>
                <w:tab w:val="left" w:pos="3600"/>
                <w:tab w:val="left" w:pos="4320"/>
              </w:tabs>
              <w:spacing w:before="60"/>
              <w:rPr>
                <w:rFonts w:ascii="Arial" w:eastAsia="Arial" w:hAnsi="Arial" w:cs="Arial"/>
                <w:sz w:val="20"/>
                <w:szCs w:val="20"/>
              </w:rPr>
            </w:pPr>
            <w:r>
              <w:rPr>
                <w:rFonts w:ascii="Arial" w:eastAsia="Arial" w:hAnsi="Arial" w:cs="Arial"/>
                <w:sz w:val="20"/>
                <w:szCs w:val="20"/>
              </w:rPr>
              <w:t xml:space="preserve">Mbuini, Kaia and </w:t>
            </w:r>
            <w:proofErr w:type="spellStart"/>
            <w:r>
              <w:rPr>
                <w:rFonts w:ascii="Arial" w:eastAsia="Arial" w:hAnsi="Arial" w:cs="Arial"/>
                <w:sz w:val="20"/>
                <w:szCs w:val="20"/>
              </w:rPr>
              <w:t>Kilala</w:t>
            </w:r>
            <w:proofErr w:type="spellEnd"/>
            <w:r>
              <w:rPr>
                <w:rFonts w:ascii="Arial" w:eastAsia="Arial" w:hAnsi="Arial" w:cs="Arial"/>
                <w:sz w:val="20"/>
                <w:szCs w:val="20"/>
              </w:rPr>
              <w:t xml:space="preserve"> CU</w:t>
            </w:r>
            <w:r w:rsidR="00FC6A5E">
              <w:rPr>
                <w:rFonts w:ascii="Arial" w:eastAsia="Arial" w:hAnsi="Arial" w:cs="Arial"/>
                <w:sz w:val="20"/>
                <w:szCs w:val="20"/>
              </w:rPr>
              <w:t>s</w:t>
            </w:r>
          </w:p>
        </w:tc>
        <w:tc>
          <w:tcPr>
            <w:tcW w:w="3720" w:type="dxa"/>
            <w:tcBorders>
              <w:top w:val="single" w:sz="6" w:space="0" w:color="000000"/>
              <w:left w:val="single" w:sz="6" w:space="0" w:color="000000"/>
              <w:bottom w:val="single" w:sz="6" w:space="0" w:color="000000"/>
              <w:right w:val="single" w:sz="6" w:space="0" w:color="000000"/>
            </w:tcBorders>
            <w:tcMar>
              <w:top w:w="0" w:type="dxa"/>
              <w:bottom w:w="0" w:type="dxa"/>
            </w:tcMar>
          </w:tcPr>
          <w:p w:rsidR="00323399" w:rsidRDefault="00FC6A5E">
            <w:pPr>
              <w:widowControl/>
              <w:jc w:val="both"/>
              <w:rPr>
                <w:rFonts w:ascii="Arial" w:eastAsia="Arial" w:hAnsi="Arial" w:cs="Arial"/>
                <w:sz w:val="20"/>
                <w:szCs w:val="20"/>
              </w:rPr>
            </w:pPr>
            <w:r>
              <w:rPr>
                <w:rFonts w:ascii="Arial" w:eastAsia="Arial" w:hAnsi="Arial" w:cs="Arial"/>
                <w:sz w:val="20"/>
                <w:szCs w:val="20"/>
              </w:rPr>
              <w:t>Sam Kanga: Senior project manager Medic Mobile</w:t>
            </w:r>
          </w:p>
          <w:p w:rsidR="00323399" w:rsidRDefault="00FC6A5E">
            <w:pPr>
              <w:widowControl/>
              <w:jc w:val="both"/>
              <w:rPr>
                <w:rFonts w:ascii="Arial" w:eastAsia="Arial" w:hAnsi="Arial" w:cs="Arial"/>
                <w:sz w:val="20"/>
                <w:szCs w:val="20"/>
              </w:rPr>
            </w:pPr>
            <w:r>
              <w:rPr>
                <w:rFonts w:ascii="Arial" w:eastAsia="Arial" w:hAnsi="Arial" w:cs="Arial"/>
                <w:sz w:val="20"/>
                <w:szCs w:val="20"/>
              </w:rPr>
              <w:t>Susan Maigua: Project manager Medic Mobile</w:t>
            </w:r>
          </w:p>
          <w:p w:rsidR="00323399" w:rsidRDefault="00FC6A5E">
            <w:pPr>
              <w:widowControl/>
              <w:jc w:val="both"/>
              <w:rPr>
                <w:rFonts w:ascii="Arial" w:eastAsia="Arial" w:hAnsi="Arial" w:cs="Arial"/>
                <w:sz w:val="20"/>
                <w:szCs w:val="20"/>
              </w:rPr>
            </w:pPr>
            <w:r>
              <w:rPr>
                <w:rFonts w:ascii="Arial" w:eastAsia="Arial" w:hAnsi="Arial" w:cs="Arial"/>
                <w:sz w:val="20"/>
                <w:szCs w:val="20"/>
              </w:rPr>
              <w:t>Elijah Gichanga: Tech lead</w:t>
            </w:r>
          </w:p>
          <w:p w:rsidR="00323399" w:rsidRDefault="00FC6A5E">
            <w:pPr>
              <w:widowControl/>
              <w:jc w:val="both"/>
              <w:rPr>
                <w:rFonts w:ascii="Arial" w:eastAsia="Arial" w:hAnsi="Arial" w:cs="Arial"/>
                <w:sz w:val="20"/>
                <w:szCs w:val="20"/>
              </w:rPr>
            </w:pPr>
            <w:r>
              <w:rPr>
                <w:rFonts w:ascii="Arial" w:eastAsia="Arial" w:hAnsi="Arial" w:cs="Arial"/>
                <w:sz w:val="20"/>
                <w:szCs w:val="20"/>
              </w:rPr>
              <w:t>Christine Were: Project manager Medic Mobile</w:t>
            </w:r>
          </w:p>
          <w:p w:rsidR="00323399" w:rsidRDefault="00FC6A5E">
            <w:pPr>
              <w:widowControl/>
              <w:jc w:val="both"/>
              <w:rPr>
                <w:rFonts w:ascii="Arial" w:eastAsia="Arial" w:hAnsi="Arial" w:cs="Arial"/>
                <w:sz w:val="20"/>
                <w:szCs w:val="20"/>
              </w:rPr>
            </w:pPr>
            <w:r>
              <w:rPr>
                <w:rFonts w:ascii="Arial" w:eastAsia="Arial" w:hAnsi="Arial" w:cs="Arial"/>
                <w:sz w:val="20"/>
                <w:szCs w:val="20"/>
              </w:rPr>
              <w:t>Alice Waguthi : Kilifi Kids Executive director</w:t>
            </w:r>
          </w:p>
          <w:p w:rsidR="00323399" w:rsidRDefault="00E11049">
            <w:pPr>
              <w:widowControl/>
              <w:jc w:val="both"/>
              <w:rPr>
                <w:rFonts w:ascii="Arial" w:eastAsia="Arial" w:hAnsi="Arial" w:cs="Arial"/>
                <w:sz w:val="20"/>
                <w:szCs w:val="20"/>
              </w:rPr>
            </w:pPr>
            <w:r>
              <w:rPr>
                <w:rFonts w:ascii="Arial" w:eastAsia="Arial" w:hAnsi="Arial" w:cs="Arial"/>
                <w:sz w:val="20"/>
                <w:szCs w:val="20"/>
              </w:rPr>
              <w:t xml:space="preserve">Jacinta </w:t>
            </w:r>
            <w:r w:rsidR="00FC6A5E">
              <w:rPr>
                <w:rFonts w:ascii="Arial" w:eastAsia="Arial" w:hAnsi="Arial" w:cs="Arial"/>
                <w:sz w:val="20"/>
                <w:szCs w:val="20"/>
              </w:rPr>
              <w:t>Ngumbi: Kilifi Kids field manager</w:t>
            </w:r>
          </w:p>
          <w:p w:rsidR="00323399" w:rsidRDefault="00FC6A5E">
            <w:pPr>
              <w:widowControl/>
              <w:jc w:val="both"/>
              <w:rPr>
                <w:rFonts w:ascii="Arial" w:eastAsia="Arial" w:hAnsi="Arial" w:cs="Arial"/>
                <w:sz w:val="20"/>
                <w:szCs w:val="20"/>
              </w:rPr>
            </w:pPr>
            <w:r>
              <w:rPr>
                <w:rFonts w:ascii="Arial" w:eastAsia="Arial" w:hAnsi="Arial" w:cs="Arial"/>
                <w:sz w:val="20"/>
                <w:szCs w:val="20"/>
              </w:rPr>
              <w:t>Josep</w:t>
            </w:r>
            <w:r>
              <w:rPr>
                <w:rFonts w:ascii="Arial" w:eastAsia="Arial" w:hAnsi="Arial" w:cs="Arial"/>
                <w:sz w:val="20"/>
                <w:szCs w:val="20"/>
              </w:rPr>
              <w:t>hine Julius:Sub County Community Strategy Focal Person</w:t>
            </w:r>
          </w:p>
          <w:p w:rsidR="00323399" w:rsidRDefault="00323399">
            <w:pPr>
              <w:tabs>
                <w:tab w:val="left" w:pos="720"/>
                <w:tab w:val="left" w:pos="1440"/>
                <w:tab w:val="left" w:pos="2160"/>
                <w:tab w:val="left" w:pos="2880"/>
                <w:tab w:val="left" w:pos="3600"/>
                <w:tab w:val="left" w:pos="4320"/>
              </w:tabs>
              <w:spacing w:before="60"/>
              <w:rPr>
                <w:rFonts w:ascii="Arial" w:eastAsia="Arial" w:hAnsi="Arial" w:cs="Arial"/>
                <w:sz w:val="20"/>
                <w:szCs w:val="20"/>
              </w:rPr>
            </w:pPr>
          </w:p>
        </w:tc>
      </w:tr>
      <w:tr w:rsidR="00323399">
        <w:trPr>
          <w:trHeight w:val="20"/>
        </w:trPr>
        <w:tc>
          <w:tcPr>
            <w:tcW w:w="10635" w:type="dxa"/>
            <w:gridSpan w:val="4"/>
            <w:tcBorders>
              <w:top w:val="single" w:sz="4" w:space="0" w:color="000000"/>
              <w:left w:val="single" w:sz="6" w:space="0" w:color="000000"/>
              <w:bottom w:val="nil"/>
              <w:right w:val="single" w:sz="4" w:space="0" w:color="000000"/>
            </w:tcBorders>
            <w:tcMar>
              <w:top w:w="0" w:type="dxa"/>
              <w:bottom w:w="0" w:type="dxa"/>
            </w:tcMar>
          </w:tcPr>
          <w:p w:rsidR="00323399" w:rsidRDefault="00FC6A5E">
            <w:pPr>
              <w:numPr>
                <w:ilvl w:val="0"/>
                <w:numId w:val="7"/>
              </w:numPr>
              <w:spacing w:before="60"/>
              <w:jc w:val="both"/>
              <w:rPr>
                <w:rFonts w:ascii="Arial" w:eastAsia="Arial" w:hAnsi="Arial" w:cs="Arial"/>
                <w:color w:val="5F497A"/>
                <w:sz w:val="20"/>
                <w:szCs w:val="20"/>
              </w:rPr>
            </w:pPr>
            <w:r>
              <w:rPr>
                <w:rFonts w:ascii="Arial" w:eastAsia="Arial" w:hAnsi="Arial" w:cs="Arial"/>
                <w:b/>
                <w:color w:val="5F497A"/>
                <w:sz w:val="20"/>
                <w:szCs w:val="20"/>
              </w:rPr>
              <w:t>Background to the Activity;</w:t>
            </w:r>
          </w:p>
          <w:p w:rsidR="00323399" w:rsidRDefault="00323399">
            <w:pPr>
              <w:jc w:val="both"/>
              <w:rPr>
                <w:rFonts w:ascii="Arial" w:eastAsia="Arial" w:hAnsi="Arial" w:cs="Arial"/>
                <w:b/>
                <w:color w:val="5F497A"/>
                <w:sz w:val="20"/>
                <w:szCs w:val="20"/>
                <w:u w:val="single"/>
              </w:rPr>
            </w:pPr>
          </w:p>
          <w:p w:rsidR="00323399" w:rsidRDefault="00FC6A5E">
            <w:pPr>
              <w:jc w:val="both"/>
              <w:rPr>
                <w:rFonts w:ascii="Arial" w:eastAsia="Arial" w:hAnsi="Arial" w:cs="Arial"/>
                <w:b/>
                <w:color w:val="5F497A"/>
                <w:sz w:val="20"/>
                <w:szCs w:val="20"/>
                <w:u w:val="single"/>
              </w:rPr>
            </w:pPr>
            <w:r>
              <w:rPr>
                <w:rFonts w:ascii="Arial" w:eastAsia="Arial" w:hAnsi="Arial" w:cs="Arial"/>
                <w:b/>
                <w:color w:val="5F497A"/>
                <w:sz w:val="20"/>
                <w:szCs w:val="20"/>
                <w:u w:val="single"/>
              </w:rPr>
              <w:t xml:space="preserve">Monitoring Objectives </w:t>
            </w:r>
          </w:p>
          <w:p w:rsidR="00323399" w:rsidRDefault="00FC6A5E">
            <w:pPr>
              <w:jc w:val="both"/>
              <w:rPr>
                <w:rFonts w:ascii="Arial" w:eastAsia="Arial" w:hAnsi="Arial" w:cs="Arial"/>
                <w:b/>
                <w:color w:val="5F497A"/>
                <w:sz w:val="20"/>
                <w:szCs w:val="20"/>
              </w:rPr>
            </w:pPr>
            <w:r>
              <w:rPr>
                <w:rFonts w:ascii="Arial" w:eastAsia="Arial" w:hAnsi="Arial" w:cs="Arial"/>
                <w:b/>
                <w:color w:val="5F497A"/>
                <w:sz w:val="20"/>
                <w:szCs w:val="20"/>
              </w:rPr>
              <w:t xml:space="preserve"> </w:t>
            </w:r>
          </w:p>
          <w:p w:rsidR="00323399" w:rsidRDefault="00FC6A5E">
            <w:pPr>
              <w:widowControl/>
              <w:jc w:val="both"/>
              <w:rPr>
                <w:rFonts w:ascii="Arial" w:eastAsia="Arial" w:hAnsi="Arial" w:cs="Arial"/>
                <w:sz w:val="20"/>
                <w:szCs w:val="20"/>
              </w:rPr>
            </w:pPr>
            <w:r>
              <w:rPr>
                <w:rFonts w:ascii="Arial" w:eastAsia="Arial" w:hAnsi="Arial" w:cs="Arial"/>
                <w:sz w:val="20"/>
                <w:szCs w:val="20"/>
              </w:rPr>
              <w:t>Prior to this activity, t</w:t>
            </w:r>
            <w:r>
              <w:rPr>
                <w:rFonts w:ascii="Arial" w:eastAsia="Arial" w:hAnsi="Arial" w:cs="Arial"/>
                <w:sz w:val="20"/>
                <w:szCs w:val="20"/>
              </w:rPr>
              <w:t>he second monitoring and evaluation for Kilifi Kids Makueni project took place on in February 2017. The process allowed all partners to assess the impact of all activities in the community units, determine how things could be done better and to show what a</w:t>
            </w:r>
            <w:r>
              <w:rPr>
                <w:rFonts w:ascii="Arial" w:eastAsia="Arial" w:hAnsi="Arial" w:cs="Arial"/>
                <w:sz w:val="20"/>
                <w:szCs w:val="20"/>
              </w:rPr>
              <w:t xml:space="preserve">ction different stakeholders are taking. This should translate into a more effective and transparent way of working. </w:t>
            </w:r>
          </w:p>
          <w:p w:rsidR="00323399" w:rsidRDefault="00323399">
            <w:pPr>
              <w:widowControl/>
              <w:jc w:val="both"/>
              <w:rPr>
                <w:rFonts w:ascii="Arial" w:eastAsia="Arial" w:hAnsi="Arial" w:cs="Arial"/>
                <w:sz w:val="20"/>
                <w:szCs w:val="20"/>
              </w:rPr>
            </w:pPr>
          </w:p>
          <w:p w:rsidR="00323399" w:rsidRDefault="00FC6A5E">
            <w:pPr>
              <w:widowControl/>
              <w:jc w:val="both"/>
              <w:rPr>
                <w:rFonts w:ascii="Arial" w:eastAsia="Arial" w:hAnsi="Arial" w:cs="Arial"/>
                <w:sz w:val="20"/>
                <w:szCs w:val="20"/>
              </w:rPr>
            </w:pPr>
            <w:r>
              <w:rPr>
                <w:rFonts w:ascii="Arial" w:eastAsia="Arial" w:hAnsi="Arial" w:cs="Arial"/>
                <w:sz w:val="20"/>
                <w:szCs w:val="20"/>
              </w:rPr>
              <w:t>The final Monitoring activity carried out in January 2018 included discussions of project close out by February 2018 and handing over of the  Makueni Mhealth project sites (Kilala, Kaia and Mbuini) by Kilif</w:t>
            </w:r>
            <w:r w:rsidR="00E11049">
              <w:rPr>
                <w:rFonts w:ascii="Arial" w:eastAsia="Arial" w:hAnsi="Arial" w:cs="Arial"/>
                <w:sz w:val="20"/>
                <w:szCs w:val="20"/>
              </w:rPr>
              <w:t>i</w:t>
            </w:r>
            <w:r>
              <w:rPr>
                <w:rFonts w:ascii="Arial" w:eastAsia="Arial" w:hAnsi="Arial" w:cs="Arial"/>
                <w:sz w:val="20"/>
                <w:szCs w:val="20"/>
              </w:rPr>
              <w:t xml:space="preserve"> Kids to the Director of Health Makueni County.</w:t>
            </w:r>
          </w:p>
          <w:p w:rsidR="00323399" w:rsidRDefault="00323399">
            <w:pPr>
              <w:widowControl/>
              <w:jc w:val="both"/>
              <w:rPr>
                <w:rFonts w:ascii="Arial" w:eastAsia="Arial" w:hAnsi="Arial" w:cs="Arial"/>
                <w:sz w:val="20"/>
                <w:szCs w:val="20"/>
              </w:rPr>
            </w:pPr>
          </w:p>
          <w:p w:rsidR="00323399" w:rsidRDefault="00FC6A5E">
            <w:pPr>
              <w:widowControl/>
              <w:jc w:val="both"/>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rPr>
              <w:t xml:space="preserve">edic Mobile and Kilifi Kids team </w:t>
            </w:r>
            <w:r w:rsidR="00E11049">
              <w:rPr>
                <w:rFonts w:ascii="Arial" w:eastAsia="Arial" w:hAnsi="Arial" w:cs="Arial"/>
                <w:sz w:val="20"/>
                <w:szCs w:val="20"/>
              </w:rPr>
              <w:t>travelled</w:t>
            </w:r>
            <w:r>
              <w:rPr>
                <w:rFonts w:ascii="Arial" w:eastAsia="Arial" w:hAnsi="Arial" w:cs="Arial"/>
                <w:sz w:val="20"/>
                <w:szCs w:val="20"/>
              </w:rPr>
              <w:t xml:space="preserve"> to Makueni County where we met with the MoH stakeholders who have been involved in the project.</w:t>
            </w:r>
          </w:p>
          <w:p w:rsidR="00323399" w:rsidRDefault="00323399">
            <w:pPr>
              <w:widowControl/>
              <w:jc w:val="both"/>
              <w:rPr>
                <w:rFonts w:ascii="Arial" w:eastAsia="Arial" w:hAnsi="Arial" w:cs="Arial"/>
                <w:sz w:val="20"/>
                <w:szCs w:val="20"/>
              </w:rPr>
            </w:pPr>
          </w:p>
          <w:p w:rsidR="00323399" w:rsidRDefault="002E0018">
            <w:pPr>
              <w:widowControl/>
              <w:jc w:val="both"/>
              <w:rPr>
                <w:rFonts w:ascii="Arial" w:eastAsia="Arial" w:hAnsi="Arial" w:cs="Arial"/>
                <w:b/>
                <w:sz w:val="20"/>
                <w:szCs w:val="20"/>
              </w:rPr>
            </w:pPr>
            <w:r>
              <w:rPr>
                <w:rFonts w:ascii="Arial" w:eastAsia="Arial" w:hAnsi="Arial" w:cs="Arial"/>
                <w:b/>
                <w:color w:val="5F497A"/>
                <w:sz w:val="20"/>
                <w:szCs w:val="20"/>
                <w:u w:val="single"/>
              </w:rPr>
              <w:t>M&amp;S</w:t>
            </w:r>
            <w:r w:rsidR="00FC6A5E">
              <w:rPr>
                <w:rFonts w:ascii="Arial" w:eastAsia="Arial" w:hAnsi="Arial" w:cs="Arial"/>
                <w:b/>
                <w:color w:val="5F497A"/>
                <w:sz w:val="20"/>
                <w:szCs w:val="20"/>
                <w:u w:val="single"/>
              </w:rPr>
              <w:t xml:space="preserve"> Tools and Approaches applied</w:t>
            </w:r>
          </w:p>
          <w:p w:rsidR="00323399" w:rsidRDefault="00FC6A5E">
            <w:pPr>
              <w:widowControl/>
              <w:jc w:val="both"/>
              <w:rPr>
                <w:rFonts w:ascii="Arial" w:eastAsia="Arial" w:hAnsi="Arial" w:cs="Arial"/>
                <w:sz w:val="20"/>
                <w:szCs w:val="20"/>
              </w:rPr>
            </w:pPr>
            <w:r>
              <w:rPr>
                <w:rFonts w:ascii="Arial" w:eastAsia="Arial" w:hAnsi="Arial" w:cs="Arial"/>
                <w:sz w:val="20"/>
                <w:szCs w:val="20"/>
              </w:rPr>
              <w:t xml:space="preserve"> </w:t>
            </w:r>
          </w:p>
          <w:p w:rsidR="00323399" w:rsidRDefault="00FC6A5E">
            <w:pPr>
              <w:widowControl/>
              <w:jc w:val="both"/>
              <w:rPr>
                <w:rFonts w:ascii="Arial" w:eastAsia="Arial" w:hAnsi="Arial" w:cs="Arial"/>
                <w:sz w:val="20"/>
                <w:szCs w:val="20"/>
              </w:rPr>
            </w:pPr>
            <w:r>
              <w:rPr>
                <w:rFonts w:ascii="Arial" w:eastAsia="Arial" w:hAnsi="Arial" w:cs="Arial"/>
                <w:sz w:val="20"/>
                <w:szCs w:val="20"/>
              </w:rPr>
              <w:t>Participatory methods – All stakeholders were actively involved in discussions and</w:t>
            </w:r>
            <w:r>
              <w:rPr>
                <w:rFonts w:ascii="Arial" w:eastAsia="Arial" w:hAnsi="Arial" w:cs="Arial"/>
                <w:sz w:val="20"/>
                <w:szCs w:val="20"/>
              </w:rPr>
              <w:t xml:space="preserve"> decision-making. </w:t>
            </w:r>
          </w:p>
          <w:p w:rsidR="00323399" w:rsidRDefault="00FC6A5E">
            <w:pPr>
              <w:widowControl/>
              <w:jc w:val="both"/>
              <w:rPr>
                <w:rFonts w:ascii="Arial" w:eastAsia="Arial" w:hAnsi="Arial" w:cs="Arial"/>
                <w:sz w:val="20"/>
                <w:szCs w:val="20"/>
              </w:rPr>
            </w:pPr>
            <w:r>
              <w:rPr>
                <w:rFonts w:ascii="Arial" w:eastAsia="Arial" w:hAnsi="Arial" w:cs="Arial"/>
                <w:sz w:val="20"/>
                <w:szCs w:val="20"/>
              </w:rPr>
              <w:t>There was a sense of ownership of project performance results and recommendations.</w:t>
            </w:r>
          </w:p>
          <w:p w:rsidR="00323399" w:rsidRDefault="00FC6A5E">
            <w:pPr>
              <w:widowControl/>
              <w:jc w:val="both"/>
              <w:rPr>
                <w:rFonts w:ascii="Arial" w:eastAsia="Arial" w:hAnsi="Arial" w:cs="Arial"/>
                <w:sz w:val="20"/>
                <w:szCs w:val="20"/>
              </w:rPr>
            </w:pPr>
            <w:r>
              <w:rPr>
                <w:rFonts w:ascii="Arial" w:eastAsia="Arial" w:hAnsi="Arial" w:cs="Arial"/>
                <w:sz w:val="20"/>
                <w:szCs w:val="20"/>
              </w:rPr>
              <w:t>This gave us an actual understanding of conditions and changes that might be experienced in the future.</w:t>
            </w:r>
          </w:p>
          <w:p w:rsidR="00323399" w:rsidRDefault="00323399">
            <w:pPr>
              <w:widowControl/>
              <w:jc w:val="both"/>
              <w:rPr>
                <w:rFonts w:ascii="Arial" w:eastAsia="Arial" w:hAnsi="Arial" w:cs="Arial"/>
                <w:sz w:val="20"/>
                <w:szCs w:val="20"/>
              </w:rPr>
            </w:pPr>
          </w:p>
          <w:p w:rsidR="00323399" w:rsidRDefault="00FC6A5E">
            <w:pPr>
              <w:widowControl/>
              <w:jc w:val="both"/>
              <w:rPr>
                <w:rFonts w:ascii="Arial" w:eastAsia="Arial" w:hAnsi="Arial" w:cs="Arial"/>
                <w:sz w:val="20"/>
                <w:szCs w:val="20"/>
              </w:rPr>
            </w:pPr>
            <w:r>
              <w:rPr>
                <w:rFonts w:ascii="Arial" w:eastAsia="Arial" w:hAnsi="Arial" w:cs="Arial"/>
                <w:sz w:val="20"/>
                <w:szCs w:val="20"/>
              </w:rPr>
              <w:t xml:space="preserve">Refresher and Q&amp;A sessions- This was done during </w:t>
            </w:r>
            <w:r>
              <w:rPr>
                <w:rFonts w:ascii="Arial" w:eastAsia="Arial" w:hAnsi="Arial" w:cs="Arial"/>
                <w:sz w:val="20"/>
                <w:szCs w:val="20"/>
              </w:rPr>
              <w:t>the CHVs sessions</w:t>
            </w:r>
          </w:p>
          <w:p w:rsidR="00323399" w:rsidRDefault="00323399">
            <w:pPr>
              <w:widowControl/>
              <w:jc w:val="both"/>
              <w:rPr>
                <w:rFonts w:ascii="Arial" w:eastAsia="Arial" w:hAnsi="Arial" w:cs="Arial"/>
                <w:sz w:val="20"/>
                <w:szCs w:val="20"/>
              </w:rPr>
            </w:pPr>
          </w:p>
          <w:p w:rsidR="00323399" w:rsidRDefault="00FC6A5E">
            <w:pPr>
              <w:widowControl/>
              <w:jc w:val="both"/>
              <w:rPr>
                <w:rFonts w:ascii="Arial" w:eastAsia="Arial" w:hAnsi="Arial" w:cs="Arial"/>
                <w:sz w:val="20"/>
                <w:szCs w:val="20"/>
              </w:rPr>
            </w:pPr>
            <w:r>
              <w:rPr>
                <w:rFonts w:ascii="Arial" w:eastAsia="Arial" w:hAnsi="Arial" w:cs="Arial"/>
                <w:sz w:val="20"/>
                <w:szCs w:val="20"/>
              </w:rPr>
              <w:t xml:space="preserve">Rapid appraisal methods - We got views from active CHVs and inactive CHVs, Sub county facility beneficiaries and </w:t>
            </w:r>
            <w:r w:rsidR="00E11049">
              <w:rPr>
                <w:rFonts w:ascii="Arial" w:eastAsia="Arial" w:hAnsi="Arial" w:cs="Arial"/>
                <w:sz w:val="20"/>
                <w:szCs w:val="20"/>
              </w:rPr>
              <w:t>stakeholders.</w:t>
            </w:r>
          </w:p>
          <w:p w:rsidR="00323399" w:rsidRDefault="00323399">
            <w:pPr>
              <w:jc w:val="both"/>
              <w:rPr>
                <w:rFonts w:ascii="Arial" w:eastAsia="Arial" w:hAnsi="Arial" w:cs="Arial"/>
                <w:i/>
                <w:color w:val="5F497A"/>
                <w:sz w:val="20"/>
                <w:szCs w:val="20"/>
              </w:rPr>
            </w:pPr>
          </w:p>
        </w:tc>
      </w:tr>
      <w:tr w:rsidR="00323399">
        <w:trPr>
          <w:trHeight w:val="20"/>
        </w:trPr>
        <w:tc>
          <w:tcPr>
            <w:tcW w:w="10635" w:type="dxa"/>
            <w:gridSpan w:val="4"/>
            <w:tcBorders>
              <w:top w:val="single" w:sz="4" w:space="0" w:color="000000"/>
              <w:left w:val="single" w:sz="6" w:space="0" w:color="000000"/>
              <w:bottom w:val="nil"/>
              <w:right w:val="single" w:sz="4" w:space="0" w:color="000000"/>
            </w:tcBorders>
            <w:tcMar>
              <w:top w:w="0" w:type="dxa"/>
              <w:bottom w:w="0" w:type="dxa"/>
            </w:tcMar>
          </w:tcPr>
          <w:p w:rsidR="00323399" w:rsidRDefault="00FC6A5E">
            <w:pPr>
              <w:numPr>
                <w:ilvl w:val="0"/>
                <w:numId w:val="7"/>
              </w:numPr>
              <w:jc w:val="both"/>
              <w:rPr>
                <w:rFonts w:ascii="Arial" w:eastAsia="Arial" w:hAnsi="Arial" w:cs="Arial"/>
                <w:color w:val="5F497A"/>
                <w:sz w:val="20"/>
                <w:szCs w:val="20"/>
              </w:rPr>
            </w:pPr>
            <w:r>
              <w:rPr>
                <w:rFonts w:ascii="Arial" w:eastAsia="Arial" w:hAnsi="Arial" w:cs="Arial"/>
                <w:b/>
                <w:color w:val="5F497A"/>
                <w:sz w:val="20"/>
                <w:szCs w:val="20"/>
              </w:rPr>
              <w:t xml:space="preserve">Progress </w:t>
            </w:r>
          </w:p>
          <w:p w:rsidR="00323399" w:rsidRDefault="00FC6A5E">
            <w:pPr>
              <w:widowControl/>
              <w:jc w:val="both"/>
              <w:rPr>
                <w:rFonts w:ascii="Arial" w:eastAsia="Arial" w:hAnsi="Arial" w:cs="Arial"/>
                <w:sz w:val="20"/>
                <w:szCs w:val="20"/>
              </w:rPr>
            </w:pPr>
            <w:r>
              <w:rPr>
                <w:rFonts w:ascii="Arial" w:eastAsia="Arial" w:hAnsi="Arial" w:cs="Arial"/>
                <w:sz w:val="20"/>
                <w:szCs w:val="20"/>
              </w:rPr>
              <w:t xml:space="preserve"> </w:t>
            </w:r>
          </w:p>
          <w:p w:rsidR="00323399" w:rsidRPr="002E0018" w:rsidRDefault="00FC6A5E">
            <w:pPr>
              <w:widowControl/>
              <w:jc w:val="both"/>
              <w:rPr>
                <w:rFonts w:ascii="Arial" w:eastAsia="Arial" w:hAnsi="Arial" w:cs="Arial"/>
                <w:sz w:val="20"/>
                <w:szCs w:val="20"/>
              </w:rPr>
            </w:pPr>
            <w:r w:rsidRPr="002E0018">
              <w:rPr>
                <w:rFonts w:ascii="Arial" w:eastAsia="Arial" w:hAnsi="Arial" w:cs="Arial"/>
                <w:sz w:val="20"/>
                <w:szCs w:val="20"/>
              </w:rPr>
              <w:t>The first meeting was held on 22nd January, 2018, where we met with the Kaiti Sub County Health Management Committee. - (Dr. Makau SCMOHH TEAMS, Vincent Maingi SCPHO, Josephine Julius SCCSFP, John Kangwele SCASCO/SCTLC, Justus Muinde SCDSC, Stephen Munywok</w:t>
            </w:r>
            <w:r w:rsidRPr="002E0018">
              <w:rPr>
                <w:rFonts w:ascii="Arial" w:eastAsia="Arial" w:hAnsi="Arial" w:cs="Arial"/>
                <w:sz w:val="20"/>
                <w:szCs w:val="20"/>
              </w:rPr>
              <w:t>i SCMLT, Doreen Muendo SCRHC, Arnold Musyimi SCMC, Lucy Wambua SCHAO)</w:t>
            </w:r>
          </w:p>
          <w:p w:rsidR="00323399" w:rsidRPr="002E0018" w:rsidRDefault="00323399">
            <w:pPr>
              <w:widowControl/>
              <w:jc w:val="both"/>
              <w:rPr>
                <w:rFonts w:ascii="Arial" w:eastAsia="Arial" w:hAnsi="Arial" w:cs="Arial"/>
                <w:sz w:val="20"/>
                <w:szCs w:val="20"/>
              </w:rPr>
            </w:pPr>
            <w:bookmarkStart w:id="0" w:name="_GoBack"/>
            <w:bookmarkEnd w:id="0"/>
          </w:p>
          <w:p w:rsidR="00323399" w:rsidRPr="002E0018" w:rsidRDefault="00FC6A5E">
            <w:pPr>
              <w:widowControl/>
              <w:jc w:val="both"/>
              <w:rPr>
                <w:rFonts w:ascii="Arial" w:eastAsia="Arial" w:hAnsi="Arial" w:cs="Arial"/>
                <w:sz w:val="20"/>
                <w:szCs w:val="20"/>
              </w:rPr>
            </w:pPr>
            <w:r w:rsidRPr="002E0018">
              <w:rPr>
                <w:rFonts w:ascii="Arial" w:eastAsia="Arial" w:hAnsi="Arial" w:cs="Arial"/>
                <w:sz w:val="20"/>
                <w:szCs w:val="20"/>
              </w:rPr>
              <w:t>After introductions were done, Medic Mobile presented how the Medic Mobile platform works within the ANC and Immunization workflows.</w:t>
            </w:r>
          </w:p>
          <w:p w:rsidR="00323399" w:rsidRPr="002E0018" w:rsidRDefault="00FC6A5E">
            <w:pPr>
              <w:widowControl/>
              <w:jc w:val="both"/>
              <w:rPr>
                <w:rFonts w:ascii="Arial" w:eastAsia="Arial" w:hAnsi="Arial" w:cs="Arial"/>
                <w:sz w:val="20"/>
                <w:szCs w:val="20"/>
              </w:rPr>
            </w:pPr>
            <w:r w:rsidRPr="002E0018">
              <w:rPr>
                <w:rFonts w:ascii="Arial" w:eastAsia="Arial" w:hAnsi="Arial" w:cs="Arial"/>
                <w:sz w:val="20"/>
                <w:szCs w:val="20"/>
              </w:rPr>
              <w:t>Kilifi Kids elaborated more on the project performan</w:t>
            </w:r>
            <w:r w:rsidRPr="002E0018">
              <w:rPr>
                <w:rFonts w:ascii="Arial" w:eastAsia="Arial" w:hAnsi="Arial" w:cs="Arial"/>
                <w:sz w:val="20"/>
                <w:szCs w:val="20"/>
              </w:rPr>
              <w:t xml:space="preserve">ce and progress and impact it has had on the Kaiti Sub County CUs as well as the daily work the CHVs have been doing, project sustainability and the project close out checklist </w:t>
            </w:r>
          </w:p>
          <w:p w:rsidR="00323399" w:rsidRPr="002E0018" w:rsidRDefault="00323399">
            <w:pPr>
              <w:widowControl/>
              <w:jc w:val="both"/>
              <w:rPr>
                <w:rFonts w:ascii="Arial" w:eastAsia="Arial" w:hAnsi="Arial" w:cs="Arial"/>
                <w:sz w:val="20"/>
                <w:szCs w:val="20"/>
              </w:rPr>
            </w:pPr>
          </w:p>
          <w:p w:rsidR="00323399" w:rsidRPr="002E0018" w:rsidRDefault="00323399">
            <w:pPr>
              <w:widowControl/>
              <w:jc w:val="both"/>
              <w:rPr>
                <w:rFonts w:ascii="Arial" w:eastAsia="Arial" w:hAnsi="Arial" w:cs="Arial"/>
                <w:sz w:val="20"/>
                <w:szCs w:val="20"/>
              </w:rPr>
            </w:pPr>
          </w:p>
          <w:p w:rsidR="00323399" w:rsidRPr="002E0018" w:rsidRDefault="00FC6A5E">
            <w:pPr>
              <w:widowControl/>
              <w:jc w:val="both"/>
              <w:rPr>
                <w:rFonts w:ascii="Arial" w:eastAsia="Arial" w:hAnsi="Arial" w:cs="Arial"/>
                <w:sz w:val="20"/>
                <w:szCs w:val="20"/>
              </w:rPr>
            </w:pPr>
            <w:r w:rsidRPr="002E0018">
              <w:rPr>
                <w:rFonts w:ascii="Arial" w:eastAsia="Arial" w:hAnsi="Arial" w:cs="Arial"/>
                <w:sz w:val="20"/>
                <w:szCs w:val="20"/>
              </w:rPr>
              <w:t>On 23rd January, 2018, we met with the Makueni County Health Director. - (Dr</w:t>
            </w:r>
            <w:r w:rsidRPr="002E0018">
              <w:rPr>
                <w:rFonts w:ascii="Arial" w:eastAsia="Arial" w:hAnsi="Arial" w:cs="Arial"/>
                <w:sz w:val="20"/>
                <w:szCs w:val="20"/>
              </w:rPr>
              <w:t>. Ndolo). Similar to the previous day, Medic Mobile made a presentation showcasing how:</w:t>
            </w:r>
          </w:p>
          <w:p w:rsidR="00323399" w:rsidRDefault="00FC6A5E">
            <w:pPr>
              <w:widowControl/>
              <w:jc w:val="both"/>
              <w:rPr>
                <w:rFonts w:ascii="Arial" w:eastAsia="Arial" w:hAnsi="Arial" w:cs="Arial"/>
                <w:sz w:val="20"/>
                <w:szCs w:val="20"/>
              </w:rPr>
            </w:pPr>
            <w:r w:rsidRPr="002E0018">
              <w:rPr>
                <w:rFonts w:ascii="Arial" w:eastAsia="Arial" w:hAnsi="Arial" w:cs="Arial"/>
                <w:sz w:val="20"/>
                <w:szCs w:val="20"/>
              </w:rPr>
              <w:t>-The Medic Mobile platform works within the ANC and Immunization workflows</w:t>
            </w:r>
            <w:r>
              <w:rPr>
                <w:rFonts w:ascii="Arial" w:eastAsia="Arial" w:hAnsi="Arial" w:cs="Arial"/>
                <w:sz w:val="20"/>
                <w:szCs w:val="20"/>
              </w:rPr>
              <w:t>.</w:t>
            </w:r>
          </w:p>
          <w:p w:rsidR="00323399" w:rsidRDefault="00FC6A5E">
            <w:pPr>
              <w:widowControl/>
              <w:jc w:val="both"/>
              <w:rPr>
                <w:rFonts w:ascii="Arial" w:eastAsia="Arial" w:hAnsi="Arial" w:cs="Arial"/>
                <w:sz w:val="20"/>
                <w:szCs w:val="20"/>
              </w:rPr>
            </w:pPr>
            <w:r>
              <w:rPr>
                <w:rFonts w:ascii="Arial" w:eastAsia="Arial" w:hAnsi="Arial" w:cs="Arial"/>
                <w:sz w:val="20"/>
                <w:szCs w:val="20"/>
              </w:rPr>
              <w:lastRenderedPageBreak/>
              <w:t>-The Kilifi Kids Makueni dashboard</w:t>
            </w:r>
          </w:p>
          <w:p w:rsidR="00323399" w:rsidRDefault="00323399">
            <w:pPr>
              <w:widowControl/>
              <w:jc w:val="both"/>
              <w:rPr>
                <w:rFonts w:ascii="Arial" w:eastAsia="Arial" w:hAnsi="Arial" w:cs="Arial"/>
                <w:sz w:val="20"/>
                <w:szCs w:val="20"/>
              </w:rPr>
            </w:pPr>
          </w:p>
          <w:p w:rsidR="00323399" w:rsidRDefault="00FC6A5E">
            <w:pPr>
              <w:widowControl/>
              <w:jc w:val="both"/>
              <w:rPr>
                <w:rFonts w:ascii="Arial" w:eastAsia="Arial" w:hAnsi="Arial" w:cs="Arial"/>
                <w:sz w:val="20"/>
                <w:szCs w:val="20"/>
              </w:rPr>
            </w:pPr>
            <w:r>
              <w:rPr>
                <w:rFonts w:ascii="Arial" w:eastAsia="Arial" w:hAnsi="Arial" w:cs="Arial"/>
                <w:sz w:val="20"/>
                <w:szCs w:val="20"/>
              </w:rPr>
              <w:t>Kilifi Kids led the discussions with the Director of He</w:t>
            </w:r>
            <w:r>
              <w:rPr>
                <w:rFonts w:ascii="Arial" w:eastAsia="Arial" w:hAnsi="Arial" w:cs="Arial"/>
                <w:sz w:val="20"/>
                <w:szCs w:val="20"/>
              </w:rPr>
              <w:t>alth highlighting the following areas:</w:t>
            </w:r>
          </w:p>
          <w:p w:rsidR="00323399" w:rsidRDefault="00FC6A5E">
            <w:pPr>
              <w:widowControl/>
              <w:jc w:val="both"/>
              <w:rPr>
                <w:rFonts w:ascii="Arial" w:eastAsia="Arial" w:hAnsi="Arial" w:cs="Arial"/>
                <w:sz w:val="20"/>
                <w:szCs w:val="20"/>
              </w:rPr>
            </w:pPr>
            <w:r>
              <w:rPr>
                <w:rFonts w:ascii="Arial" w:eastAsia="Arial" w:hAnsi="Arial" w:cs="Arial"/>
                <w:sz w:val="20"/>
                <w:szCs w:val="20"/>
              </w:rPr>
              <w:t>-Project performance and progress</w:t>
            </w:r>
          </w:p>
          <w:p w:rsidR="00323399" w:rsidRDefault="00FC6A5E">
            <w:pPr>
              <w:widowControl/>
              <w:jc w:val="both"/>
              <w:rPr>
                <w:rFonts w:ascii="Arial" w:eastAsia="Arial" w:hAnsi="Arial" w:cs="Arial"/>
                <w:sz w:val="20"/>
                <w:szCs w:val="20"/>
              </w:rPr>
            </w:pPr>
            <w:r>
              <w:rPr>
                <w:rFonts w:ascii="Arial" w:eastAsia="Arial" w:hAnsi="Arial" w:cs="Arial"/>
                <w:sz w:val="20"/>
                <w:szCs w:val="20"/>
              </w:rPr>
              <w:t xml:space="preserve">-Project sustainability through Budget for Airtime, CHV Allowance, Capacity Building CHVs, RCC Support and IGA initiatives </w:t>
            </w:r>
          </w:p>
          <w:p w:rsidR="00323399" w:rsidRDefault="00FC6A5E">
            <w:pPr>
              <w:widowControl/>
              <w:jc w:val="both"/>
              <w:rPr>
                <w:rFonts w:ascii="Arial" w:eastAsia="Arial" w:hAnsi="Arial" w:cs="Arial"/>
                <w:sz w:val="20"/>
                <w:szCs w:val="20"/>
              </w:rPr>
            </w:pPr>
            <w:r>
              <w:rPr>
                <w:rFonts w:ascii="Arial" w:eastAsia="Arial" w:hAnsi="Arial" w:cs="Arial"/>
                <w:sz w:val="20"/>
                <w:szCs w:val="20"/>
              </w:rPr>
              <w:t xml:space="preserve">-Project close-out checklist </w:t>
            </w:r>
          </w:p>
          <w:p w:rsidR="00323399" w:rsidRDefault="00323399">
            <w:pPr>
              <w:widowControl/>
              <w:jc w:val="both"/>
              <w:rPr>
                <w:rFonts w:ascii="Arial" w:eastAsia="Arial" w:hAnsi="Arial" w:cs="Arial"/>
                <w:sz w:val="20"/>
                <w:szCs w:val="20"/>
              </w:rPr>
            </w:pPr>
          </w:p>
          <w:p w:rsidR="00323399" w:rsidRDefault="00FC6A5E">
            <w:pPr>
              <w:widowControl/>
              <w:jc w:val="both"/>
              <w:rPr>
                <w:rFonts w:ascii="Arial" w:eastAsia="Arial" w:hAnsi="Arial" w:cs="Arial"/>
                <w:sz w:val="20"/>
                <w:szCs w:val="20"/>
              </w:rPr>
            </w:pPr>
            <w:r>
              <w:rPr>
                <w:rFonts w:ascii="Arial" w:eastAsia="Arial" w:hAnsi="Arial" w:cs="Arial"/>
                <w:sz w:val="20"/>
                <w:szCs w:val="20"/>
              </w:rPr>
              <w:t xml:space="preserve">On 24th January, 2018, the </w:t>
            </w:r>
            <w:r>
              <w:rPr>
                <w:rFonts w:ascii="Arial" w:eastAsia="Arial" w:hAnsi="Arial" w:cs="Arial"/>
                <w:sz w:val="20"/>
                <w:szCs w:val="20"/>
              </w:rPr>
              <w:t xml:space="preserve">team met with the CHVs from Mbuini CU. The meeting was held at Mbuini Dispensary. Members present included; </w:t>
            </w:r>
          </w:p>
          <w:p w:rsidR="00323399" w:rsidRDefault="00FC6A5E">
            <w:pPr>
              <w:widowControl/>
              <w:numPr>
                <w:ilvl w:val="0"/>
                <w:numId w:val="3"/>
              </w:numPr>
              <w:contextualSpacing/>
              <w:jc w:val="both"/>
              <w:rPr>
                <w:rFonts w:ascii="Arial" w:eastAsia="Arial" w:hAnsi="Arial" w:cs="Arial"/>
                <w:sz w:val="20"/>
                <w:szCs w:val="20"/>
              </w:rPr>
            </w:pPr>
            <w:r>
              <w:rPr>
                <w:rFonts w:ascii="Arial" w:eastAsia="Arial" w:hAnsi="Arial" w:cs="Arial"/>
                <w:sz w:val="20"/>
                <w:szCs w:val="20"/>
              </w:rPr>
              <w:t>Dr. Makau: SCMOHH TEAMS</w:t>
            </w:r>
          </w:p>
          <w:p w:rsidR="00323399" w:rsidRDefault="00FC6A5E">
            <w:pPr>
              <w:widowControl/>
              <w:numPr>
                <w:ilvl w:val="0"/>
                <w:numId w:val="3"/>
              </w:numPr>
              <w:contextualSpacing/>
              <w:jc w:val="both"/>
              <w:rPr>
                <w:rFonts w:ascii="Arial" w:eastAsia="Arial" w:hAnsi="Arial" w:cs="Arial"/>
                <w:sz w:val="20"/>
                <w:szCs w:val="20"/>
              </w:rPr>
            </w:pPr>
            <w:r>
              <w:rPr>
                <w:rFonts w:ascii="Arial" w:eastAsia="Arial" w:hAnsi="Arial" w:cs="Arial"/>
                <w:sz w:val="20"/>
                <w:szCs w:val="20"/>
              </w:rPr>
              <w:t>Stephen :Mbuini Dispensary Nurse/CHEW</w:t>
            </w:r>
          </w:p>
          <w:p w:rsidR="00323399" w:rsidRDefault="00FC6A5E">
            <w:pPr>
              <w:widowControl/>
              <w:numPr>
                <w:ilvl w:val="0"/>
                <w:numId w:val="3"/>
              </w:numPr>
              <w:contextualSpacing/>
              <w:jc w:val="both"/>
              <w:rPr>
                <w:rFonts w:ascii="Arial" w:eastAsia="Arial" w:hAnsi="Arial" w:cs="Arial"/>
                <w:sz w:val="20"/>
                <w:szCs w:val="20"/>
              </w:rPr>
            </w:pPr>
            <w:r>
              <w:rPr>
                <w:rFonts w:ascii="Arial" w:eastAsia="Arial" w:hAnsi="Arial" w:cs="Arial"/>
                <w:sz w:val="20"/>
                <w:szCs w:val="20"/>
              </w:rPr>
              <w:t>Stephen :Mbuini Dispensary PHO/CHEW</w:t>
            </w:r>
          </w:p>
          <w:p w:rsidR="00323399" w:rsidRDefault="00FC6A5E">
            <w:pPr>
              <w:widowControl/>
              <w:numPr>
                <w:ilvl w:val="0"/>
                <w:numId w:val="3"/>
              </w:numPr>
              <w:contextualSpacing/>
              <w:jc w:val="both"/>
              <w:rPr>
                <w:rFonts w:ascii="Arial" w:eastAsia="Arial" w:hAnsi="Arial" w:cs="Arial"/>
                <w:sz w:val="20"/>
                <w:szCs w:val="20"/>
              </w:rPr>
            </w:pPr>
            <w:r>
              <w:rPr>
                <w:rFonts w:ascii="Arial" w:eastAsia="Arial" w:hAnsi="Arial" w:cs="Arial"/>
                <w:sz w:val="20"/>
                <w:szCs w:val="20"/>
              </w:rPr>
              <w:t>Mbuini Community Health Volunteers</w:t>
            </w:r>
          </w:p>
          <w:p w:rsidR="00323399" w:rsidRDefault="00323399">
            <w:pPr>
              <w:widowControl/>
              <w:jc w:val="both"/>
              <w:rPr>
                <w:rFonts w:ascii="Arial" w:eastAsia="Arial" w:hAnsi="Arial" w:cs="Arial"/>
                <w:sz w:val="20"/>
                <w:szCs w:val="20"/>
              </w:rPr>
            </w:pPr>
          </w:p>
          <w:p w:rsidR="00323399" w:rsidRDefault="00FC6A5E">
            <w:pPr>
              <w:widowControl/>
              <w:jc w:val="both"/>
              <w:rPr>
                <w:rFonts w:ascii="Arial" w:eastAsia="Arial" w:hAnsi="Arial" w:cs="Arial"/>
                <w:sz w:val="20"/>
                <w:szCs w:val="20"/>
              </w:rPr>
            </w:pPr>
            <w:r>
              <w:rPr>
                <w:rFonts w:ascii="Arial" w:eastAsia="Arial" w:hAnsi="Arial" w:cs="Arial"/>
                <w:sz w:val="20"/>
                <w:szCs w:val="20"/>
              </w:rPr>
              <w:t>During the me</w:t>
            </w:r>
            <w:r>
              <w:rPr>
                <w:rFonts w:ascii="Arial" w:eastAsia="Arial" w:hAnsi="Arial" w:cs="Arial"/>
                <w:sz w:val="20"/>
                <w:szCs w:val="20"/>
              </w:rPr>
              <w:t>eting, a refresher training led by MM was conducted where various reporting gaps were identified and addressed. Dr. Makau had an extensive discussion with the CHVs encouraging them to continue utilizing the platform to ensure that the community does not mi</w:t>
            </w:r>
            <w:r>
              <w:rPr>
                <w:rFonts w:ascii="Arial" w:eastAsia="Arial" w:hAnsi="Arial" w:cs="Arial"/>
                <w:sz w:val="20"/>
                <w:szCs w:val="20"/>
              </w:rPr>
              <w:t>ss out on the needed services. The CHVs were keen to point out the need to have an ambulance and a laboratory allocated at the dispensary. This would help lessen the referrals made to the sub-county HF and encourage locals to use the available public healt</w:t>
            </w:r>
            <w:r>
              <w:rPr>
                <w:rFonts w:ascii="Arial" w:eastAsia="Arial" w:hAnsi="Arial" w:cs="Arial"/>
                <w:sz w:val="20"/>
                <w:szCs w:val="20"/>
              </w:rPr>
              <w:t xml:space="preserve">h facility. </w:t>
            </w:r>
          </w:p>
          <w:p w:rsidR="00323399" w:rsidRDefault="00FC6A5E">
            <w:pPr>
              <w:widowControl/>
              <w:jc w:val="both"/>
              <w:rPr>
                <w:rFonts w:ascii="Arial" w:eastAsia="Arial" w:hAnsi="Arial" w:cs="Arial"/>
                <w:sz w:val="20"/>
                <w:szCs w:val="20"/>
              </w:rPr>
            </w:pPr>
            <w:r>
              <w:rPr>
                <w:rFonts w:ascii="Arial" w:eastAsia="Arial" w:hAnsi="Arial" w:cs="Arial"/>
                <w:sz w:val="20"/>
                <w:szCs w:val="20"/>
              </w:rPr>
              <w:t xml:space="preserve">It was noted that the Mbuini CHVs had </w:t>
            </w:r>
            <w:r w:rsidR="00E11049">
              <w:rPr>
                <w:rFonts w:ascii="Arial" w:eastAsia="Arial" w:hAnsi="Arial" w:cs="Arial"/>
                <w:sz w:val="20"/>
                <w:szCs w:val="20"/>
              </w:rPr>
              <w:t>begun</w:t>
            </w:r>
            <w:r>
              <w:rPr>
                <w:rFonts w:ascii="Arial" w:eastAsia="Arial" w:hAnsi="Arial" w:cs="Arial"/>
                <w:sz w:val="20"/>
                <w:szCs w:val="20"/>
              </w:rPr>
              <w:t xml:space="preserve"> a vibrant table-banking initiative where the members are able to access soft-loans and acquire soft skills like soap making. The CHVs requested that the sub-county should consider extending tenders t</w:t>
            </w:r>
            <w:r>
              <w:rPr>
                <w:rFonts w:ascii="Arial" w:eastAsia="Arial" w:hAnsi="Arial" w:cs="Arial"/>
                <w:sz w:val="20"/>
                <w:szCs w:val="20"/>
              </w:rPr>
              <w:t xml:space="preserve">o them for the various products needed </w:t>
            </w:r>
            <w:r w:rsidR="00E11049">
              <w:rPr>
                <w:rFonts w:ascii="Arial" w:eastAsia="Arial" w:hAnsi="Arial" w:cs="Arial"/>
                <w:sz w:val="20"/>
                <w:szCs w:val="20"/>
              </w:rPr>
              <w:t>e.g.</w:t>
            </w:r>
            <w:r>
              <w:rPr>
                <w:rFonts w:ascii="Arial" w:eastAsia="Arial" w:hAnsi="Arial" w:cs="Arial"/>
                <w:sz w:val="20"/>
                <w:szCs w:val="20"/>
              </w:rPr>
              <w:t xml:space="preserve"> soap in support of their initiatives.</w:t>
            </w:r>
          </w:p>
          <w:p w:rsidR="00323399" w:rsidRDefault="00FC6A5E">
            <w:pPr>
              <w:widowControl/>
              <w:jc w:val="both"/>
              <w:rPr>
                <w:rFonts w:ascii="Arial" w:eastAsia="Arial" w:hAnsi="Arial" w:cs="Arial"/>
                <w:sz w:val="20"/>
                <w:szCs w:val="20"/>
              </w:rPr>
            </w:pPr>
            <w:r>
              <w:rPr>
                <w:rFonts w:ascii="Arial" w:eastAsia="Arial" w:hAnsi="Arial" w:cs="Arial"/>
                <w:sz w:val="20"/>
                <w:szCs w:val="20"/>
              </w:rPr>
              <w:t xml:space="preserve">KK Director got an opportunity to highlight the most active and least active CHVs based on the data submitted. The best performing CHVs as well as the facility CHEWs were adorned with gifts and tokens of appreciation for their dedication and commitment. </w:t>
            </w:r>
          </w:p>
          <w:p w:rsidR="00323399" w:rsidRDefault="00323399">
            <w:pPr>
              <w:widowControl/>
              <w:jc w:val="both"/>
              <w:rPr>
                <w:rFonts w:ascii="Arial" w:eastAsia="Arial" w:hAnsi="Arial" w:cs="Arial"/>
                <w:sz w:val="20"/>
                <w:szCs w:val="20"/>
              </w:rPr>
            </w:pPr>
          </w:p>
          <w:p w:rsidR="00323399" w:rsidRDefault="00FC6A5E">
            <w:pPr>
              <w:widowControl/>
              <w:jc w:val="both"/>
              <w:rPr>
                <w:rFonts w:ascii="Arial" w:eastAsia="Arial" w:hAnsi="Arial" w:cs="Arial"/>
                <w:sz w:val="20"/>
                <w:szCs w:val="20"/>
              </w:rPr>
            </w:pPr>
            <w:r>
              <w:rPr>
                <w:rFonts w:ascii="Arial" w:eastAsia="Arial" w:hAnsi="Arial" w:cs="Arial"/>
                <w:sz w:val="20"/>
                <w:szCs w:val="20"/>
              </w:rPr>
              <w:t xml:space="preserve">On 25th January, 2018 the team met with the CHVs from Kaia CU. The meeting was held at Kaia Dispensary. Members present included; </w:t>
            </w:r>
          </w:p>
          <w:p w:rsidR="00323399" w:rsidRDefault="00FC6A5E">
            <w:pPr>
              <w:widowControl/>
              <w:numPr>
                <w:ilvl w:val="0"/>
                <w:numId w:val="1"/>
              </w:numPr>
              <w:contextualSpacing/>
              <w:jc w:val="both"/>
              <w:rPr>
                <w:rFonts w:ascii="Arial" w:eastAsia="Arial" w:hAnsi="Arial" w:cs="Arial"/>
                <w:sz w:val="20"/>
                <w:szCs w:val="20"/>
              </w:rPr>
            </w:pPr>
            <w:r>
              <w:rPr>
                <w:rFonts w:ascii="Arial" w:eastAsia="Arial" w:hAnsi="Arial" w:cs="Arial"/>
                <w:sz w:val="20"/>
                <w:szCs w:val="20"/>
              </w:rPr>
              <w:t>Dr. Makau: SCMOHH TEAMS</w:t>
            </w:r>
          </w:p>
          <w:p w:rsidR="00323399" w:rsidRDefault="00FC6A5E">
            <w:pPr>
              <w:widowControl/>
              <w:numPr>
                <w:ilvl w:val="0"/>
                <w:numId w:val="1"/>
              </w:numPr>
              <w:contextualSpacing/>
              <w:jc w:val="both"/>
              <w:rPr>
                <w:rFonts w:ascii="Arial" w:eastAsia="Arial" w:hAnsi="Arial" w:cs="Arial"/>
                <w:sz w:val="20"/>
                <w:szCs w:val="20"/>
              </w:rPr>
            </w:pPr>
            <w:r>
              <w:rPr>
                <w:rFonts w:ascii="Arial" w:eastAsia="Arial" w:hAnsi="Arial" w:cs="Arial"/>
                <w:sz w:val="20"/>
                <w:szCs w:val="20"/>
              </w:rPr>
              <w:t>Joel Mbiti: Kaia Dispensary Nurse/CHEW</w:t>
            </w:r>
          </w:p>
          <w:p w:rsidR="00323399" w:rsidRDefault="00FC6A5E">
            <w:pPr>
              <w:widowControl/>
              <w:numPr>
                <w:ilvl w:val="0"/>
                <w:numId w:val="1"/>
              </w:numPr>
              <w:contextualSpacing/>
              <w:jc w:val="both"/>
              <w:rPr>
                <w:rFonts w:ascii="Arial" w:eastAsia="Arial" w:hAnsi="Arial" w:cs="Arial"/>
                <w:sz w:val="20"/>
                <w:szCs w:val="20"/>
              </w:rPr>
            </w:pPr>
            <w:r>
              <w:rPr>
                <w:rFonts w:ascii="Arial" w:eastAsia="Arial" w:hAnsi="Arial" w:cs="Arial"/>
                <w:sz w:val="20"/>
                <w:szCs w:val="20"/>
              </w:rPr>
              <w:t>Kaia Community Health Volunteers</w:t>
            </w:r>
          </w:p>
          <w:p w:rsidR="00323399" w:rsidRDefault="00FC6A5E">
            <w:pPr>
              <w:widowControl/>
              <w:jc w:val="both"/>
              <w:rPr>
                <w:rFonts w:ascii="Arial" w:eastAsia="Arial" w:hAnsi="Arial" w:cs="Arial"/>
                <w:sz w:val="20"/>
                <w:szCs w:val="20"/>
              </w:rPr>
            </w:pPr>
            <w:r>
              <w:rPr>
                <w:rFonts w:ascii="Arial" w:eastAsia="Arial" w:hAnsi="Arial" w:cs="Arial"/>
                <w:sz w:val="20"/>
                <w:szCs w:val="20"/>
              </w:rPr>
              <w:t xml:space="preserve">Similar to Mbuini meeting, a </w:t>
            </w:r>
            <w:r>
              <w:rPr>
                <w:rFonts w:ascii="Arial" w:eastAsia="Arial" w:hAnsi="Arial" w:cs="Arial"/>
                <w:sz w:val="20"/>
                <w:szCs w:val="20"/>
              </w:rPr>
              <w:t>refresher training was conducted led by MM with the support of KK Field Officer. Various system challenges were raised and addressed. It was noted that the facility did not have a danger sign reported and this was confirmed by the facility nurse on site. T</w:t>
            </w:r>
            <w:r>
              <w:rPr>
                <w:rFonts w:ascii="Arial" w:eastAsia="Arial" w:hAnsi="Arial" w:cs="Arial"/>
                <w:sz w:val="20"/>
                <w:szCs w:val="20"/>
              </w:rPr>
              <w:t xml:space="preserve">he best performing CHVs were handed various gifts which served as a motivation for their dedication. Notably, the least expected CHVs were identified as the most active in reports submission. </w:t>
            </w:r>
          </w:p>
          <w:p w:rsidR="00323399" w:rsidRDefault="00323399">
            <w:pPr>
              <w:widowControl/>
              <w:jc w:val="both"/>
              <w:rPr>
                <w:rFonts w:ascii="Arial" w:eastAsia="Arial" w:hAnsi="Arial" w:cs="Arial"/>
                <w:sz w:val="20"/>
                <w:szCs w:val="20"/>
              </w:rPr>
            </w:pPr>
          </w:p>
          <w:p w:rsidR="00323399" w:rsidRDefault="00323399">
            <w:pPr>
              <w:widowControl/>
              <w:jc w:val="both"/>
              <w:rPr>
                <w:rFonts w:ascii="Arial" w:eastAsia="Arial" w:hAnsi="Arial" w:cs="Arial"/>
                <w:sz w:val="20"/>
                <w:szCs w:val="20"/>
              </w:rPr>
            </w:pPr>
          </w:p>
          <w:p w:rsidR="00323399" w:rsidRDefault="00FC6A5E">
            <w:pPr>
              <w:widowControl/>
              <w:jc w:val="both"/>
              <w:rPr>
                <w:rFonts w:ascii="Arial" w:eastAsia="Arial" w:hAnsi="Arial" w:cs="Arial"/>
                <w:sz w:val="20"/>
                <w:szCs w:val="20"/>
              </w:rPr>
            </w:pPr>
            <w:r>
              <w:rPr>
                <w:rFonts w:ascii="Arial" w:eastAsia="Arial" w:hAnsi="Arial" w:cs="Arial"/>
                <w:sz w:val="20"/>
                <w:szCs w:val="20"/>
              </w:rPr>
              <w:t>A similar meeting was held on 26th January, 2018 at Kilala CU</w:t>
            </w:r>
            <w:r>
              <w:rPr>
                <w:rFonts w:ascii="Arial" w:eastAsia="Arial" w:hAnsi="Arial" w:cs="Arial"/>
                <w:sz w:val="20"/>
                <w:szCs w:val="20"/>
              </w:rPr>
              <w:t xml:space="preserve">. The meeting was held at Kilala Model Dispensary. Members present included; </w:t>
            </w:r>
          </w:p>
          <w:p w:rsidR="00323399" w:rsidRDefault="00FC6A5E">
            <w:pPr>
              <w:widowControl/>
              <w:jc w:val="both"/>
              <w:rPr>
                <w:rFonts w:ascii="Arial" w:eastAsia="Arial" w:hAnsi="Arial" w:cs="Arial"/>
                <w:sz w:val="20"/>
                <w:szCs w:val="20"/>
              </w:rPr>
            </w:pPr>
            <w:r>
              <w:rPr>
                <w:rFonts w:ascii="Arial" w:eastAsia="Arial" w:hAnsi="Arial" w:cs="Arial"/>
                <w:sz w:val="20"/>
                <w:szCs w:val="20"/>
              </w:rPr>
              <w:t>Dr. Ndolo: County Director for Health</w:t>
            </w:r>
          </w:p>
          <w:p w:rsidR="00323399" w:rsidRDefault="00FC6A5E">
            <w:pPr>
              <w:widowControl/>
              <w:jc w:val="both"/>
              <w:rPr>
                <w:rFonts w:ascii="Arial" w:eastAsia="Arial" w:hAnsi="Arial" w:cs="Arial"/>
                <w:sz w:val="20"/>
                <w:szCs w:val="20"/>
              </w:rPr>
            </w:pPr>
            <w:r>
              <w:rPr>
                <w:rFonts w:ascii="Arial" w:eastAsia="Arial" w:hAnsi="Arial" w:cs="Arial"/>
                <w:sz w:val="20"/>
                <w:szCs w:val="20"/>
              </w:rPr>
              <w:t>Isaac Mwololo: Kilala Dispensary Nurse/CHEW</w:t>
            </w:r>
          </w:p>
          <w:p w:rsidR="00323399" w:rsidRDefault="00FC6A5E">
            <w:pPr>
              <w:widowControl/>
              <w:jc w:val="both"/>
              <w:rPr>
                <w:rFonts w:ascii="Arial" w:eastAsia="Arial" w:hAnsi="Arial" w:cs="Arial"/>
                <w:sz w:val="20"/>
                <w:szCs w:val="20"/>
              </w:rPr>
            </w:pPr>
            <w:r>
              <w:rPr>
                <w:rFonts w:ascii="Arial" w:eastAsia="Arial" w:hAnsi="Arial" w:cs="Arial"/>
                <w:sz w:val="20"/>
                <w:szCs w:val="20"/>
              </w:rPr>
              <w:t>Kilala Community Health Volunteers</w:t>
            </w:r>
          </w:p>
          <w:p w:rsidR="00323399" w:rsidRDefault="00323399">
            <w:pPr>
              <w:widowControl/>
              <w:jc w:val="both"/>
              <w:rPr>
                <w:rFonts w:ascii="Arial" w:eastAsia="Arial" w:hAnsi="Arial" w:cs="Arial"/>
                <w:sz w:val="20"/>
                <w:szCs w:val="20"/>
              </w:rPr>
            </w:pPr>
          </w:p>
          <w:p w:rsidR="00323399" w:rsidRDefault="00323399">
            <w:pPr>
              <w:widowControl/>
              <w:jc w:val="both"/>
              <w:rPr>
                <w:rFonts w:ascii="Arial" w:eastAsia="Arial" w:hAnsi="Arial" w:cs="Arial"/>
                <w:sz w:val="20"/>
                <w:szCs w:val="20"/>
              </w:rPr>
            </w:pPr>
          </w:p>
          <w:p w:rsidR="00323399" w:rsidRDefault="00FC6A5E">
            <w:pPr>
              <w:widowControl/>
              <w:jc w:val="both"/>
              <w:rPr>
                <w:rFonts w:ascii="Arial" w:eastAsia="Arial" w:hAnsi="Arial" w:cs="Arial"/>
                <w:sz w:val="20"/>
                <w:szCs w:val="20"/>
              </w:rPr>
            </w:pPr>
            <w:r>
              <w:rPr>
                <w:rFonts w:ascii="Arial" w:eastAsia="Arial" w:hAnsi="Arial" w:cs="Arial"/>
                <w:sz w:val="20"/>
                <w:szCs w:val="20"/>
              </w:rPr>
              <w:t>After a brief introductions in each of the sites, participa</w:t>
            </w:r>
            <w:r>
              <w:rPr>
                <w:rFonts w:ascii="Arial" w:eastAsia="Arial" w:hAnsi="Arial" w:cs="Arial"/>
                <w:sz w:val="20"/>
                <w:szCs w:val="20"/>
              </w:rPr>
              <w:t xml:space="preserve">ting CHVs shared their expectations. </w:t>
            </w:r>
          </w:p>
          <w:p w:rsidR="00323399" w:rsidRDefault="00FC6A5E">
            <w:pPr>
              <w:widowControl/>
              <w:jc w:val="both"/>
              <w:rPr>
                <w:rFonts w:ascii="Arial" w:eastAsia="Arial" w:hAnsi="Arial" w:cs="Arial"/>
                <w:sz w:val="20"/>
                <w:szCs w:val="20"/>
              </w:rPr>
            </w:pPr>
            <w:r>
              <w:rPr>
                <w:rFonts w:ascii="Arial" w:eastAsia="Arial" w:hAnsi="Arial" w:cs="Arial"/>
                <w:sz w:val="20"/>
                <w:szCs w:val="20"/>
              </w:rPr>
              <w:t>These included;</w:t>
            </w:r>
          </w:p>
          <w:p w:rsidR="00323399" w:rsidRDefault="00FC6A5E">
            <w:pPr>
              <w:widowControl/>
              <w:jc w:val="both"/>
              <w:rPr>
                <w:rFonts w:ascii="Arial" w:eastAsia="Arial" w:hAnsi="Arial" w:cs="Arial"/>
                <w:sz w:val="20"/>
                <w:szCs w:val="20"/>
              </w:rPr>
            </w:pPr>
            <w:r>
              <w:rPr>
                <w:rFonts w:ascii="Arial" w:eastAsia="Arial" w:hAnsi="Arial" w:cs="Arial"/>
                <w:sz w:val="20"/>
                <w:szCs w:val="20"/>
              </w:rPr>
              <w:t>Replacement of broken Tsims and phones, New programmes for the year 2018 and current news from KK, Refresher on forgotten information, Replacement of inactive CHVs, CHVs wanted to know why Tsims were co</w:t>
            </w:r>
            <w:r>
              <w:rPr>
                <w:rFonts w:ascii="Arial" w:eastAsia="Arial" w:hAnsi="Arial" w:cs="Arial"/>
                <w:sz w:val="20"/>
                <w:szCs w:val="20"/>
              </w:rPr>
              <w:t>llected, All CHV challenges to be heard.</w:t>
            </w:r>
          </w:p>
          <w:p w:rsidR="00323399" w:rsidRDefault="00323399">
            <w:pPr>
              <w:widowControl/>
              <w:jc w:val="both"/>
              <w:rPr>
                <w:rFonts w:ascii="Arial" w:eastAsia="Arial" w:hAnsi="Arial" w:cs="Arial"/>
                <w:sz w:val="20"/>
                <w:szCs w:val="20"/>
              </w:rPr>
            </w:pPr>
          </w:p>
          <w:p w:rsidR="00323399" w:rsidRDefault="00FC6A5E" w:rsidP="00E11049">
            <w:pPr>
              <w:widowControl/>
              <w:jc w:val="both"/>
              <w:rPr>
                <w:rFonts w:ascii="Arial" w:eastAsia="Arial" w:hAnsi="Arial" w:cs="Arial"/>
                <w:sz w:val="20"/>
                <w:szCs w:val="20"/>
              </w:rPr>
            </w:pPr>
            <w:r>
              <w:rPr>
                <w:rFonts w:ascii="Arial" w:eastAsia="Arial" w:hAnsi="Arial" w:cs="Arial"/>
                <w:sz w:val="20"/>
                <w:szCs w:val="20"/>
              </w:rPr>
              <w:t xml:space="preserve">A refresher session on MCH and the Medic Mobile app System was conducted. Participants broke into group sessions to discuss use, benefits, challenges, solutions and way forward. Below is a summary of the </w:t>
            </w:r>
            <w:r w:rsidR="00E11049">
              <w:rPr>
                <w:rFonts w:ascii="Arial" w:eastAsia="Arial" w:hAnsi="Arial" w:cs="Arial"/>
                <w:sz w:val="20"/>
                <w:szCs w:val="20"/>
              </w:rPr>
              <w:t xml:space="preserve">FGD discussions </w:t>
            </w:r>
            <w:r w:rsidR="00E11049">
              <w:rPr>
                <w:rFonts w:ascii="Arial" w:eastAsia="Arial" w:hAnsi="Arial" w:cs="Arial"/>
                <w:sz w:val="20"/>
                <w:szCs w:val="20"/>
              </w:rPr>
              <w:lastRenderedPageBreak/>
              <w:t>from all the three sites</w:t>
            </w:r>
            <w:r>
              <w:rPr>
                <w:rFonts w:ascii="Arial" w:eastAsia="Arial" w:hAnsi="Arial" w:cs="Arial"/>
                <w:sz w:val="20"/>
                <w:szCs w:val="20"/>
              </w:rPr>
              <w:t>.</w:t>
            </w:r>
          </w:p>
          <w:p w:rsidR="00323399" w:rsidRDefault="00323399">
            <w:pPr>
              <w:widowControl/>
              <w:jc w:val="both"/>
              <w:rPr>
                <w:rFonts w:ascii="Arial" w:eastAsia="Arial" w:hAnsi="Arial" w:cs="Arial"/>
                <w:sz w:val="20"/>
                <w:szCs w:val="20"/>
              </w:rPr>
            </w:pPr>
          </w:p>
          <w:p w:rsidR="00323399" w:rsidRDefault="00FC6A5E">
            <w:pPr>
              <w:widowControl/>
              <w:spacing w:line="276" w:lineRule="auto"/>
              <w:rPr>
                <w:rFonts w:ascii="Arial" w:eastAsia="Arial" w:hAnsi="Arial" w:cs="Arial"/>
                <w:sz w:val="20"/>
                <w:szCs w:val="20"/>
              </w:rPr>
            </w:pPr>
            <w:r>
              <w:rPr>
                <w:rFonts w:ascii="Arial" w:eastAsia="Arial" w:hAnsi="Arial" w:cs="Arial"/>
                <w:b/>
                <w:sz w:val="20"/>
                <w:szCs w:val="20"/>
                <w:u w:val="single"/>
              </w:rPr>
              <w:t xml:space="preserve">Benefits of using the mhealth system: </w:t>
            </w:r>
          </w:p>
          <w:p w:rsidR="00323399" w:rsidRDefault="00FC6A5E">
            <w:pPr>
              <w:widowControl/>
              <w:numPr>
                <w:ilvl w:val="0"/>
                <w:numId w:val="8"/>
              </w:numPr>
              <w:spacing w:line="276" w:lineRule="auto"/>
              <w:contextualSpacing/>
              <w:rPr>
                <w:rFonts w:ascii="Arial" w:eastAsia="Arial" w:hAnsi="Arial" w:cs="Arial"/>
                <w:sz w:val="20"/>
                <w:szCs w:val="20"/>
              </w:rPr>
            </w:pPr>
            <w:r>
              <w:rPr>
                <w:rFonts w:ascii="Arial" w:eastAsia="Arial" w:hAnsi="Arial" w:cs="Arial"/>
                <w:sz w:val="20"/>
                <w:szCs w:val="20"/>
              </w:rPr>
              <w:t>The CHVs find the Tsim App straightforward and easy to use.</w:t>
            </w:r>
          </w:p>
          <w:p w:rsidR="00323399" w:rsidRDefault="00FC6A5E">
            <w:pPr>
              <w:widowControl/>
              <w:numPr>
                <w:ilvl w:val="0"/>
                <w:numId w:val="8"/>
              </w:numPr>
              <w:spacing w:line="276" w:lineRule="auto"/>
              <w:contextualSpacing/>
              <w:rPr>
                <w:rFonts w:ascii="Arial" w:eastAsia="Arial" w:hAnsi="Arial" w:cs="Arial"/>
                <w:sz w:val="20"/>
                <w:szCs w:val="20"/>
              </w:rPr>
            </w:pPr>
            <w:r>
              <w:rPr>
                <w:rFonts w:ascii="Arial" w:eastAsia="Arial" w:hAnsi="Arial" w:cs="Arial"/>
                <w:sz w:val="20"/>
                <w:szCs w:val="20"/>
              </w:rPr>
              <w:t xml:space="preserve">Use of the Tsim App through the phone makes CHVs work efficient because it is less time consuming and there is less paperwork trail </w:t>
            </w:r>
            <w:r w:rsidR="00E11049">
              <w:rPr>
                <w:rFonts w:ascii="Arial" w:eastAsia="Arial" w:hAnsi="Arial" w:cs="Arial"/>
                <w:sz w:val="20"/>
                <w:szCs w:val="20"/>
              </w:rPr>
              <w:t>e.g.</w:t>
            </w:r>
            <w:r>
              <w:rPr>
                <w:rFonts w:ascii="Arial" w:eastAsia="Arial" w:hAnsi="Arial" w:cs="Arial"/>
                <w:sz w:val="20"/>
                <w:szCs w:val="20"/>
              </w:rPr>
              <w:t xml:space="preserve"> no carrying of bulky writing materials.</w:t>
            </w:r>
          </w:p>
          <w:p w:rsidR="00323399" w:rsidRDefault="00FC6A5E">
            <w:pPr>
              <w:widowControl/>
              <w:numPr>
                <w:ilvl w:val="0"/>
                <w:numId w:val="8"/>
              </w:numPr>
              <w:spacing w:line="276" w:lineRule="auto"/>
              <w:contextualSpacing/>
              <w:rPr>
                <w:rFonts w:ascii="Arial" w:eastAsia="Arial" w:hAnsi="Arial" w:cs="Arial"/>
                <w:sz w:val="20"/>
                <w:szCs w:val="20"/>
              </w:rPr>
            </w:pPr>
            <w:r>
              <w:rPr>
                <w:rFonts w:ascii="Arial" w:eastAsia="Arial" w:hAnsi="Arial" w:cs="Arial"/>
                <w:sz w:val="20"/>
                <w:szCs w:val="20"/>
              </w:rPr>
              <w:t>CHVs feel more effective because they have been empowered to use a digital tool f</w:t>
            </w:r>
            <w:r>
              <w:rPr>
                <w:rFonts w:ascii="Arial" w:eastAsia="Arial" w:hAnsi="Arial" w:cs="Arial"/>
                <w:sz w:val="20"/>
                <w:szCs w:val="20"/>
              </w:rPr>
              <w:t xml:space="preserve">or CHV </w:t>
            </w:r>
            <w:r w:rsidR="00E11049">
              <w:rPr>
                <w:rFonts w:ascii="Arial" w:eastAsia="Arial" w:hAnsi="Arial" w:cs="Arial"/>
                <w:sz w:val="20"/>
                <w:szCs w:val="20"/>
              </w:rPr>
              <w:t>operations;</w:t>
            </w:r>
            <w:r>
              <w:rPr>
                <w:rFonts w:ascii="Arial" w:eastAsia="Arial" w:hAnsi="Arial" w:cs="Arial"/>
                <w:sz w:val="20"/>
                <w:szCs w:val="20"/>
              </w:rPr>
              <w:t xml:space="preserve"> apart from reminders they use the phones to call and follow up on patients on Referral as well as communicate with each other.</w:t>
            </w:r>
          </w:p>
          <w:p w:rsidR="00323399" w:rsidRDefault="00FC6A5E">
            <w:pPr>
              <w:widowControl/>
              <w:numPr>
                <w:ilvl w:val="0"/>
                <w:numId w:val="8"/>
              </w:numPr>
              <w:spacing w:line="276" w:lineRule="auto"/>
              <w:contextualSpacing/>
              <w:rPr>
                <w:rFonts w:ascii="Arial" w:eastAsia="Arial" w:hAnsi="Arial" w:cs="Arial"/>
                <w:sz w:val="20"/>
                <w:szCs w:val="20"/>
              </w:rPr>
            </w:pPr>
            <w:r>
              <w:rPr>
                <w:rFonts w:ascii="Arial" w:eastAsia="Arial" w:hAnsi="Arial" w:cs="Arial"/>
                <w:sz w:val="20"/>
                <w:szCs w:val="20"/>
              </w:rPr>
              <w:t>Referral of danger signs (high risk pregnancies is much faster.</w:t>
            </w:r>
          </w:p>
          <w:p w:rsidR="00323399" w:rsidRDefault="00FC6A5E">
            <w:pPr>
              <w:widowControl/>
              <w:numPr>
                <w:ilvl w:val="0"/>
                <w:numId w:val="8"/>
              </w:numPr>
              <w:spacing w:line="276" w:lineRule="auto"/>
              <w:contextualSpacing/>
              <w:rPr>
                <w:rFonts w:ascii="Arial" w:eastAsia="Arial" w:hAnsi="Arial" w:cs="Arial"/>
                <w:sz w:val="20"/>
                <w:szCs w:val="20"/>
              </w:rPr>
            </w:pPr>
            <w:r>
              <w:rPr>
                <w:rFonts w:ascii="Arial" w:eastAsia="Arial" w:hAnsi="Arial" w:cs="Arial"/>
                <w:sz w:val="20"/>
                <w:szCs w:val="20"/>
              </w:rPr>
              <w:t>The OFF form allows the CHVs to disable notif</w:t>
            </w:r>
            <w:r>
              <w:rPr>
                <w:rFonts w:ascii="Arial" w:eastAsia="Arial" w:hAnsi="Arial" w:cs="Arial"/>
                <w:sz w:val="20"/>
                <w:szCs w:val="20"/>
              </w:rPr>
              <w:t>ications of women and children lost to follow up.</w:t>
            </w:r>
          </w:p>
          <w:p w:rsidR="00323399" w:rsidRDefault="00FC6A5E">
            <w:pPr>
              <w:widowControl/>
              <w:numPr>
                <w:ilvl w:val="0"/>
                <w:numId w:val="8"/>
              </w:numPr>
              <w:spacing w:line="276" w:lineRule="auto"/>
              <w:contextualSpacing/>
              <w:rPr>
                <w:rFonts w:ascii="Arial" w:eastAsia="Arial" w:hAnsi="Arial" w:cs="Arial"/>
                <w:sz w:val="20"/>
                <w:szCs w:val="20"/>
              </w:rPr>
            </w:pPr>
            <w:r>
              <w:rPr>
                <w:rFonts w:ascii="Arial" w:eastAsia="Arial" w:hAnsi="Arial" w:cs="Arial"/>
                <w:sz w:val="20"/>
                <w:szCs w:val="20"/>
              </w:rPr>
              <w:t>CHVs feel more effective because mothers have gained more confidence in them through this, ANC and IMMR is now taken more seriously by the Kaia.</w:t>
            </w:r>
          </w:p>
          <w:p w:rsidR="00323399" w:rsidRDefault="00FC6A5E">
            <w:pPr>
              <w:widowControl/>
              <w:numPr>
                <w:ilvl w:val="0"/>
                <w:numId w:val="8"/>
              </w:numPr>
              <w:spacing w:line="276" w:lineRule="auto"/>
              <w:contextualSpacing/>
              <w:rPr>
                <w:rFonts w:ascii="Arial" w:eastAsia="Arial" w:hAnsi="Arial" w:cs="Arial"/>
                <w:sz w:val="20"/>
                <w:szCs w:val="20"/>
              </w:rPr>
            </w:pPr>
            <w:r>
              <w:rPr>
                <w:rFonts w:ascii="Arial" w:eastAsia="Arial" w:hAnsi="Arial" w:cs="Arial"/>
                <w:sz w:val="20"/>
                <w:szCs w:val="20"/>
              </w:rPr>
              <w:t>CHVs feel more visible and their work recognized within the c</w:t>
            </w:r>
            <w:r>
              <w:rPr>
                <w:rFonts w:ascii="Arial" w:eastAsia="Arial" w:hAnsi="Arial" w:cs="Arial"/>
                <w:sz w:val="20"/>
                <w:szCs w:val="20"/>
              </w:rPr>
              <w:t>ommunity because of use of the TsimApp</w:t>
            </w:r>
          </w:p>
          <w:p w:rsidR="00323399" w:rsidRDefault="00FC6A5E">
            <w:pPr>
              <w:widowControl/>
              <w:numPr>
                <w:ilvl w:val="0"/>
                <w:numId w:val="8"/>
              </w:numPr>
              <w:spacing w:line="276" w:lineRule="auto"/>
              <w:contextualSpacing/>
              <w:rPr>
                <w:rFonts w:ascii="Arial" w:eastAsia="Arial" w:hAnsi="Arial" w:cs="Arial"/>
                <w:sz w:val="20"/>
                <w:szCs w:val="20"/>
              </w:rPr>
            </w:pPr>
            <w:r>
              <w:rPr>
                <w:rFonts w:ascii="Arial" w:eastAsia="Arial" w:hAnsi="Arial" w:cs="Arial"/>
                <w:sz w:val="20"/>
                <w:szCs w:val="20"/>
              </w:rPr>
              <w:t>Use of phones enhances general communication for the CHVs with HH, Doctors and Nurses.</w:t>
            </w:r>
          </w:p>
          <w:p w:rsidR="00323399" w:rsidRDefault="00FC6A5E">
            <w:pPr>
              <w:widowControl/>
              <w:numPr>
                <w:ilvl w:val="0"/>
                <w:numId w:val="8"/>
              </w:numPr>
              <w:spacing w:line="276" w:lineRule="auto"/>
              <w:contextualSpacing/>
              <w:rPr>
                <w:rFonts w:ascii="Arial" w:eastAsia="Arial" w:hAnsi="Arial" w:cs="Arial"/>
                <w:sz w:val="20"/>
                <w:szCs w:val="20"/>
              </w:rPr>
            </w:pPr>
            <w:r>
              <w:rPr>
                <w:rFonts w:ascii="Arial" w:eastAsia="Arial" w:hAnsi="Arial" w:cs="Arial"/>
                <w:sz w:val="20"/>
                <w:szCs w:val="20"/>
              </w:rPr>
              <w:t>The phones came with a solar charging unit which they use also as a source of light.</w:t>
            </w:r>
          </w:p>
          <w:p w:rsidR="00323399" w:rsidRDefault="00FC6A5E">
            <w:pPr>
              <w:widowControl/>
              <w:numPr>
                <w:ilvl w:val="0"/>
                <w:numId w:val="8"/>
              </w:numPr>
              <w:spacing w:line="276" w:lineRule="auto"/>
              <w:contextualSpacing/>
              <w:rPr>
                <w:rFonts w:ascii="Arial" w:eastAsia="Arial" w:hAnsi="Arial" w:cs="Arial"/>
                <w:sz w:val="20"/>
                <w:szCs w:val="20"/>
              </w:rPr>
            </w:pPr>
            <w:r>
              <w:rPr>
                <w:rFonts w:ascii="Arial" w:eastAsia="Arial" w:hAnsi="Arial" w:cs="Arial"/>
                <w:sz w:val="20"/>
                <w:szCs w:val="20"/>
              </w:rPr>
              <w:t>Regular phone use made the CHVs phone experts</w:t>
            </w:r>
          </w:p>
          <w:p w:rsidR="00323399" w:rsidRDefault="00323399">
            <w:pPr>
              <w:widowControl/>
              <w:spacing w:line="276" w:lineRule="auto"/>
              <w:rPr>
                <w:rFonts w:ascii="Arial" w:eastAsia="Arial" w:hAnsi="Arial" w:cs="Arial"/>
                <w:sz w:val="20"/>
                <w:szCs w:val="20"/>
              </w:rPr>
            </w:pPr>
          </w:p>
          <w:p w:rsidR="00323399" w:rsidRDefault="00FC6A5E">
            <w:pPr>
              <w:widowControl/>
              <w:spacing w:line="276" w:lineRule="auto"/>
              <w:rPr>
                <w:rFonts w:ascii="Arial" w:eastAsia="Arial" w:hAnsi="Arial" w:cs="Arial"/>
                <w:sz w:val="20"/>
                <w:szCs w:val="20"/>
              </w:rPr>
            </w:pPr>
            <w:r>
              <w:rPr>
                <w:rFonts w:ascii="Arial" w:eastAsia="Arial" w:hAnsi="Arial" w:cs="Arial"/>
                <w:sz w:val="20"/>
                <w:szCs w:val="20"/>
              </w:rPr>
              <w:t>Use of mHealth enhances the strength of the CHVs as it gives them an opportunity to share more on their daily operations, through their bi weekly meetings. They see a future where through this initiative, they can also get tenders from the MoH through th</w:t>
            </w:r>
            <w:r>
              <w:rPr>
                <w:rFonts w:ascii="Arial" w:eastAsia="Arial" w:hAnsi="Arial" w:cs="Arial"/>
                <w:sz w:val="20"/>
                <w:szCs w:val="20"/>
              </w:rPr>
              <w:t xml:space="preserve">eir registered Self Help groups and table banking initiatives in which all the CHVs are active and have elected officials (chairman, vice chairs and a secretary) </w:t>
            </w:r>
          </w:p>
          <w:p w:rsidR="00323399" w:rsidRDefault="00FC6A5E">
            <w:pPr>
              <w:widowControl/>
              <w:spacing w:line="276" w:lineRule="auto"/>
              <w:rPr>
                <w:rFonts w:ascii="Arial" w:eastAsia="Arial" w:hAnsi="Arial" w:cs="Arial"/>
                <w:sz w:val="20"/>
                <w:szCs w:val="20"/>
              </w:rPr>
            </w:pPr>
            <w:r>
              <w:rPr>
                <w:rFonts w:ascii="Arial" w:eastAsia="Arial" w:hAnsi="Arial" w:cs="Arial"/>
                <w:sz w:val="20"/>
                <w:szCs w:val="20"/>
              </w:rPr>
              <w:t>They were advised by Kilifi Kids to continue with their income generating activities and thro</w:t>
            </w:r>
            <w:r>
              <w:rPr>
                <w:rFonts w:ascii="Arial" w:eastAsia="Arial" w:hAnsi="Arial" w:cs="Arial"/>
                <w:sz w:val="20"/>
                <w:szCs w:val="20"/>
              </w:rPr>
              <w:t>ugh this showcase their commitment to overall development issues in Kaiti Sub County. This kind of socio economic activities work will motivate them to be more accountable to each other and the MoH and participate in decisions governing health issues in Ka</w:t>
            </w:r>
            <w:r>
              <w:rPr>
                <w:rFonts w:ascii="Arial" w:eastAsia="Arial" w:hAnsi="Arial" w:cs="Arial"/>
                <w:sz w:val="20"/>
                <w:szCs w:val="20"/>
              </w:rPr>
              <w:t>iti locality and ultimately Makueni County.</w:t>
            </w:r>
          </w:p>
          <w:p w:rsidR="00323399" w:rsidRDefault="00FC6A5E">
            <w:pPr>
              <w:widowControl/>
              <w:spacing w:line="276" w:lineRule="auto"/>
              <w:rPr>
                <w:rFonts w:ascii="Arial" w:eastAsia="Arial" w:hAnsi="Arial" w:cs="Arial"/>
                <w:sz w:val="20"/>
                <w:szCs w:val="20"/>
              </w:rPr>
            </w:pPr>
            <w:r>
              <w:rPr>
                <w:rFonts w:ascii="Arial" w:eastAsia="Arial" w:hAnsi="Arial" w:cs="Arial"/>
                <w:sz w:val="20"/>
                <w:szCs w:val="20"/>
              </w:rPr>
              <w:t>Ultimate outcome is that more mothers go to the facilities for ANC and for delivery, More children have improved health because of continuous immunization follow up by notification reminders</w:t>
            </w:r>
          </w:p>
          <w:p w:rsidR="00323399" w:rsidRDefault="00323399">
            <w:pPr>
              <w:widowControl/>
              <w:jc w:val="both"/>
              <w:rPr>
                <w:rFonts w:ascii="Arial" w:eastAsia="Arial" w:hAnsi="Arial" w:cs="Arial"/>
                <w:sz w:val="20"/>
                <w:szCs w:val="20"/>
              </w:rPr>
            </w:pPr>
          </w:p>
          <w:p w:rsidR="00323399" w:rsidRDefault="00FC6A5E">
            <w:pPr>
              <w:widowControl/>
              <w:spacing w:line="360" w:lineRule="auto"/>
              <w:jc w:val="both"/>
              <w:rPr>
                <w:rFonts w:ascii="Arial" w:eastAsia="Arial" w:hAnsi="Arial" w:cs="Arial"/>
                <w:b/>
                <w:sz w:val="20"/>
                <w:szCs w:val="20"/>
              </w:rPr>
            </w:pPr>
            <w:r>
              <w:rPr>
                <w:rFonts w:ascii="Arial" w:eastAsia="Arial" w:hAnsi="Arial" w:cs="Arial"/>
                <w:b/>
                <w:sz w:val="20"/>
                <w:szCs w:val="20"/>
                <w:u w:val="single"/>
              </w:rPr>
              <w:t>Nurse Workflow</w:t>
            </w:r>
          </w:p>
          <w:p w:rsidR="00323399" w:rsidRDefault="00FC6A5E">
            <w:pPr>
              <w:widowControl/>
              <w:spacing w:line="276" w:lineRule="auto"/>
              <w:rPr>
                <w:rFonts w:ascii="Arial" w:eastAsia="Arial" w:hAnsi="Arial" w:cs="Arial"/>
                <w:sz w:val="20"/>
                <w:szCs w:val="20"/>
              </w:rPr>
            </w:pPr>
            <w:r>
              <w:rPr>
                <w:rFonts w:ascii="Arial" w:eastAsia="Arial" w:hAnsi="Arial" w:cs="Arial"/>
                <w:sz w:val="20"/>
                <w:szCs w:val="20"/>
              </w:rPr>
              <w:t>We ha</w:t>
            </w:r>
            <w:r>
              <w:rPr>
                <w:rFonts w:ascii="Arial" w:eastAsia="Arial" w:hAnsi="Arial" w:cs="Arial"/>
                <w:sz w:val="20"/>
                <w:szCs w:val="20"/>
              </w:rPr>
              <w:t>d an extended discussion with the Kilifi Kids team, and the nurse about the nurse workflow</w:t>
            </w:r>
          </w:p>
          <w:p w:rsidR="00323399" w:rsidRDefault="00FC6A5E">
            <w:pPr>
              <w:widowControl/>
              <w:numPr>
                <w:ilvl w:val="0"/>
                <w:numId w:val="8"/>
              </w:numPr>
              <w:spacing w:line="276" w:lineRule="auto"/>
              <w:contextualSpacing/>
              <w:rPr>
                <w:rFonts w:ascii="Arial" w:eastAsia="Arial" w:hAnsi="Arial" w:cs="Arial"/>
                <w:sz w:val="20"/>
                <w:szCs w:val="20"/>
              </w:rPr>
            </w:pPr>
            <w:r>
              <w:rPr>
                <w:rFonts w:ascii="Arial" w:eastAsia="Arial" w:hAnsi="Arial" w:cs="Arial"/>
                <w:sz w:val="20"/>
                <w:szCs w:val="20"/>
              </w:rPr>
              <w:t>The nurses do not have challenges while sending the confirmation reports as the MM IDs are being recorded in the MCH booklets</w:t>
            </w:r>
          </w:p>
          <w:p w:rsidR="00323399" w:rsidRDefault="00FC6A5E">
            <w:pPr>
              <w:widowControl/>
              <w:numPr>
                <w:ilvl w:val="0"/>
                <w:numId w:val="8"/>
              </w:numPr>
              <w:spacing w:line="276" w:lineRule="auto"/>
              <w:contextualSpacing/>
              <w:rPr>
                <w:rFonts w:ascii="Arial" w:eastAsia="Arial" w:hAnsi="Arial" w:cs="Arial"/>
                <w:sz w:val="20"/>
                <w:szCs w:val="20"/>
              </w:rPr>
            </w:pPr>
            <w:r>
              <w:rPr>
                <w:rFonts w:ascii="Arial" w:eastAsia="Arial" w:hAnsi="Arial" w:cs="Arial"/>
                <w:sz w:val="20"/>
                <w:szCs w:val="20"/>
              </w:rPr>
              <w:t>They are still confirming the visits after examining the pregnant woman or injecting the children</w:t>
            </w:r>
          </w:p>
          <w:p w:rsidR="00323399" w:rsidRDefault="00FC6A5E">
            <w:pPr>
              <w:widowControl/>
              <w:spacing w:line="276" w:lineRule="auto"/>
              <w:rPr>
                <w:rFonts w:ascii="Arial" w:eastAsia="Arial" w:hAnsi="Arial" w:cs="Arial"/>
                <w:sz w:val="20"/>
                <w:szCs w:val="20"/>
              </w:rPr>
            </w:pPr>
            <w:r>
              <w:rPr>
                <w:rFonts w:ascii="Arial" w:eastAsia="Arial" w:hAnsi="Arial" w:cs="Arial"/>
                <w:sz w:val="20"/>
                <w:szCs w:val="20"/>
              </w:rPr>
              <w:t>These are the advantages of the nurse workflow especially because now they were provided with laptops</w:t>
            </w:r>
          </w:p>
          <w:p w:rsidR="00323399" w:rsidRDefault="00FC6A5E">
            <w:pPr>
              <w:widowControl/>
              <w:numPr>
                <w:ilvl w:val="0"/>
                <w:numId w:val="8"/>
              </w:numPr>
              <w:spacing w:line="276" w:lineRule="auto"/>
              <w:contextualSpacing/>
              <w:rPr>
                <w:rFonts w:ascii="Arial" w:eastAsia="Arial" w:hAnsi="Arial" w:cs="Arial"/>
                <w:sz w:val="20"/>
                <w:szCs w:val="20"/>
              </w:rPr>
            </w:pPr>
            <w:r>
              <w:rPr>
                <w:rFonts w:ascii="Arial" w:eastAsia="Arial" w:hAnsi="Arial" w:cs="Arial"/>
                <w:sz w:val="20"/>
                <w:szCs w:val="20"/>
              </w:rPr>
              <w:t xml:space="preserve"> They are able to better monitor the defaulters through </w:t>
            </w:r>
            <w:r w:rsidR="00E11049">
              <w:rPr>
                <w:rFonts w:ascii="Arial" w:eastAsia="Arial" w:hAnsi="Arial" w:cs="Arial"/>
                <w:sz w:val="20"/>
                <w:szCs w:val="20"/>
              </w:rPr>
              <w:t>viewing the W</w:t>
            </w:r>
            <w:r>
              <w:rPr>
                <w:rFonts w:ascii="Arial" w:eastAsia="Arial" w:hAnsi="Arial" w:cs="Arial"/>
                <w:sz w:val="20"/>
                <w:szCs w:val="20"/>
              </w:rPr>
              <w:t>ebapp</w:t>
            </w:r>
          </w:p>
          <w:p w:rsidR="00323399" w:rsidRDefault="00FC6A5E">
            <w:pPr>
              <w:widowControl/>
              <w:numPr>
                <w:ilvl w:val="0"/>
                <w:numId w:val="8"/>
              </w:numPr>
              <w:spacing w:line="276" w:lineRule="auto"/>
              <w:contextualSpacing/>
              <w:rPr>
                <w:rFonts w:ascii="Arial" w:eastAsia="Arial" w:hAnsi="Arial" w:cs="Arial"/>
                <w:sz w:val="20"/>
                <w:szCs w:val="20"/>
              </w:rPr>
            </w:pPr>
            <w:r>
              <w:rPr>
                <w:rFonts w:ascii="Arial" w:eastAsia="Arial" w:hAnsi="Arial" w:cs="Arial"/>
                <w:sz w:val="20"/>
                <w:szCs w:val="20"/>
              </w:rPr>
              <w:t>They can send messages to the CHVs through the Webapp</w:t>
            </w:r>
          </w:p>
          <w:p w:rsidR="00323399" w:rsidRDefault="00FC6A5E">
            <w:pPr>
              <w:widowControl/>
              <w:spacing w:line="276" w:lineRule="auto"/>
              <w:rPr>
                <w:rFonts w:ascii="Arial" w:eastAsia="Arial" w:hAnsi="Arial" w:cs="Arial"/>
                <w:sz w:val="20"/>
                <w:szCs w:val="20"/>
              </w:rPr>
            </w:pPr>
            <w:r>
              <w:rPr>
                <w:rFonts w:ascii="Arial" w:eastAsia="Arial" w:hAnsi="Arial" w:cs="Arial"/>
                <w:sz w:val="20"/>
                <w:szCs w:val="20"/>
              </w:rPr>
              <w:t>Some challenges expressed included women choosing to go to other facilities for ANCV and delivery therefore lost to follow up.</w:t>
            </w:r>
          </w:p>
          <w:p w:rsidR="00323399" w:rsidRDefault="00FC6A5E">
            <w:pPr>
              <w:widowControl/>
              <w:spacing w:line="276" w:lineRule="auto"/>
              <w:rPr>
                <w:rFonts w:ascii="Arial" w:eastAsia="Arial" w:hAnsi="Arial" w:cs="Arial"/>
                <w:sz w:val="20"/>
                <w:szCs w:val="20"/>
              </w:rPr>
            </w:pPr>
            <w:r>
              <w:rPr>
                <w:rFonts w:ascii="Arial" w:eastAsia="Arial" w:hAnsi="Arial" w:cs="Arial"/>
                <w:sz w:val="20"/>
                <w:szCs w:val="20"/>
              </w:rPr>
              <w:t>The CHEWs also see this as a challenge. The CHEWs also n</w:t>
            </w:r>
            <w:r>
              <w:rPr>
                <w:rFonts w:ascii="Arial" w:eastAsia="Arial" w:hAnsi="Arial" w:cs="Arial"/>
                <w:sz w:val="20"/>
                <w:szCs w:val="20"/>
              </w:rPr>
              <w:t>oted that the notifications to follow up with defaulters usually come in on Sundays only.</w:t>
            </w:r>
          </w:p>
          <w:p w:rsidR="00323399" w:rsidRDefault="00323399">
            <w:pPr>
              <w:widowControl/>
              <w:jc w:val="both"/>
              <w:rPr>
                <w:rFonts w:ascii="Arial" w:eastAsia="Arial" w:hAnsi="Arial" w:cs="Arial"/>
                <w:sz w:val="20"/>
                <w:szCs w:val="20"/>
              </w:rPr>
            </w:pPr>
          </w:p>
          <w:p w:rsidR="00323399" w:rsidRDefault="00323399">
            <w:pPr>
              <w:ind w:left="2160"/>
              <w:rPr>
                <w:rFonts w:ascii="Arial" w:eastAsia="Arial" w:hAnsi="Arial" w:cs="Arial"/>
                <w:sz w:val="20"/>
                <w:szCs w:val="20"/>
              </w:rPr>
            </w:pPr>
          </w:p>
        </w:tc>
      </w:tr>
      <w:tr w:rsidR="00323399">
        <w:trPr>
          <w:trHeight w:val="1000"/>
        </w:trPr>
        <w:tc>
          <w:tcPr>
            <w:tcW w:w="10635" w:type="dxa"/>
            <w:gridSpan w:val="4"/>
            <w:tcBorders>
              <w:top w:val="single" w:sz="4" w:space="0" w:color="000000"/>
              <w:left w:val="single" w:sz="6" w:space="0" w:color="000000"/>
              <w:bottom w:val="single" w:sz="4" w:space="0" w:color="000000"/>
              <w:right w:val="single" w:sz="4" w:space="0" w:color="000000"/>
            </w:tcBorders>
            <w:tcMar>
              <w:top w:w="0" w:type="dxa"/>
              <w:bottom w:w="0" w:type="dxa"/>
            </w:tcMar>
          </w:tcPr>
          <w:p w:rsidR="00323399" w:rsidRDefault="00FC6A5E">
            <w:pPr>
              <w:numPr>
                <w:ilvl w:val="0"/>
                <w:numId w:val="7"/>
              </w:numPr>
              <w:spacing w:before="60"/>
              <w:jc w:val="both"/>
              <w:rPr>
                <w:rFonts w:ascii="Arial" w:eastAsia="Arial" w:hAnsi="Arial" w:cs="Arial"/>
                <w:color w:val="5F497A"/>
                <w:sz w:val="20"/>
                <w:szCs w:val="20"/>
              </w:rPr>
            </w:pPr>
            <w:r>
              <w:rPr>
                <w:rFonts w:ascii="Arial" w:eastAsia="Arial" w:hAnsi="Arial" w:cs="Arial"/>
                <w:b/>
                <w:color w:val="5F497A"/>
                <w:sz w:val="20"/>
                <w:szCs w:val="20"/>
              </w:rPr>
              <w:lastRenderedPageBreak/>
              <w:t>Challenges and Way forward</w:t>
            </w:r>
          </w:p>
          <w:p w:rsidR="00323399" w:rsidRDefault="00323399">
            <w:pPr>
              <w:spacing w:before="60"/>
              <w:jc w:val="both"/>
              <w:rPr>
                <w:rFonts w:ascii="Arial" w:eastAsia="Arial" w:hAnsi="Arial" w:cs="Arial"/>
                <w:b/>
                <w:color w:val="5F497A"/>
                <w:sz w:val="20"/>
                <w:szCs w:val="20"/>
              </w:rPr>
            </w:pPr>
          </w:p>
          <w:p w:rsidR="00323399" w:rsidRDefault="00323399">
            <w:pPr>
              <w:spacing w:before="60"/>
              <w:jc w:val="both"/>
              <w:rPr>
                <w:rFonts w:ascii="Arial" w:eastAsia="Arial" w:hAnsi="Arial" w:cs="Arial"/>
                <w:b/>
                <w:color w:val="5F497A"/>
                <w:sz w:val="20"/>
                <w:szCs w:val="20"/>
              </w:rPr>
            </w:pPr>
          </w:p>
          <w:tbl>
            <w:tblPr>
              <w:tblStyle w:val="a"/>
              <w:tblW w:w="102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83"/>
              <w:gridCol w:w="4055"/>
            </w:tblGrid>
            <w:tr w:rsidR="00323399" w:rsidTr="00E11049">
              <w:trPr>
                <w:trHeight w:val="236"/>
              </w:trPr>
              <w:tc>
                <w:tcPr>
                  <w:tcW w:w="6183" w:type="dxa"/>
                  <w:shd w:val="clear" w:color="auto" w:fill="auto"/>
                  <w:tcMar>
                    <w:top w:w="100" w:type="dxa"/>
                    <w:left w:w="100" w:type="dxa"/>
                    <w:bottom w:w="100" w:type="dxa"/>
                    <w:right w:w="100" w:type="dxa"/>
                  </w:tcMar>
                </w:tcPr>
                <w:p w:rsidR="00323399" w:rsidRDefault="00FC6A5E">
                  <w:pPr>
                    <w:rPr>
                      <w:rFonts w:ascii="Arial" w:eastAsia="Arial" w:hAnsi="Arial" w:cs="Arial"/>
                      <w:b/>
                      <w:color w:val="5F497A"/>
                      <w:sz w:val="20"/>
                      <w:szCs w:val="20"/>
                    </w:rPr>
                  </w:pPr>
                  <w:r>
                    <w:rPr>
                      <w:rFonts w:ascii="Arial" w:eastAsia="Arial" w:hAnsi="Arial" w:cs="Arial"/>
                      <w:b/>
                      <w:color w:val="5F497A"/>
                      <w:sz w:val="20"/>
                      <w:szCs w:val="20"/>
                    </w:rPr>
                    <w:lastRenderedPageBreak/>
                    <w:t>Challenges</w:t>
                  </w:r>
                </w:p>
              </w:tc>
              <w:tc>
                <w:tcPr>
                  <w:tcW w:w="4055" w:type="dxa"/>
                  <w:shd w:val="clear" w:color="auto" w:fill="auto"/>
                  <w:tcMar>
                    <w:top w:w="100" w:type="dxa"/>
                    <w:left w:w="100" w:type="dxa"/>
                    <w:bottom w:w="100" w:type="dxa"/>
                    <w:right w:w="100" w:type="dxa"/>
                  </w:tcMar>
                </w:tcPr>
                <w:p w:rsidR="00323399" w:rsidRDefault="00FC6A5E">
                  <w:pPr>
                    <w:rPr>
                      <w:rFonts w:ascii="Arial" w:eastAsia="Arial" w:hAnsi="Arial" w:cs="Arial"/>
                      <w:b/>
                      <w:color w:val="5F497A"/>
                      <w:sz w:val="20"/>
                      <w:szCs w:val="20"/>
                    </w:rPr>
                  </w:pPr>
                  <w:r>
                    <w:rPr>
                      <w:rFonts w:ascii="Arial" w:eastAsia="Arial" w:hAnsi="Arial" w:cs="Arial"/>
                      <w:b/>
                      <w:color w:val="5F497A"/>
                      <w:sz w:val="20"/>
                      <w:szCs w:val="20"/>
                    </w:rPr>
                    <w:t>Recommendations</w:t>
                  </w:r>
                </w:p>
              </w:tc>
            </w:tr>
            <w:tr w:rsidR="00323399" w:rsidTr="00E11049">
              <w:trPr>
                <w:trHeight w:val="1140"/>
              </w:trPr>
              <w:tc>
                <w:tcPr>
                  <w:tcW w:w="6183" w:type="dxa"/>
                  <w:shd w:val="clear" w:color="auto" w:fill="auto"/>
                  <w:tcMar>
                    <w:top w:w="100" w:type="dxa"/>
                    <w:left w:w="100" w:type="dxa"/>
                    <w:bottom w:w="100" w:type="dxa"/>
                    <w:right w:w="100" w:type="dxa"/>
                  </w:tcMar>
                </w:tcPr>
                <w:p w:rsidR="002E0018" w:rsidRDefault="00FC6A5E" w:rsidP="002E0018">
                  <w:pPr>
                    <w:ind w:left="140" w:right="140"/>
                    <w:rPr>
                      <w:rFonts w:ascii="Arial" w:eastAsia="Arial" w:hAnsi="Arial" w:cs="Arial"/>
                      <w:i/>
                      <w:color w:val="365F91"/>
                      <w:sz w:val="20"/>
                      <w:szCs w:val="20"/>
                      <w:u w:val="single"/>
                    </w:rPr>
                  </w:pPr>
                  <w:r>
                    <w:rPr>
                      <w:rFonts w:ascii="Arial" w:eastAsia="Arial" w:hAnsi="Arial" w:cs="Arial"/>
                      <w:i/>
                      <w:color w:val="365F91"/>
                      <w:sz w:val="20"/>
                      <w:szCs w:val="20"/>
                      <w:u w:val="single"/>
                    </w:rPr>
                    <w:t>MM System Challenges</w:t>
                  </w:r>
                </w:p>
                <w:p w:rsidR="00323399" w:rsidRDefault="00FC6A5E">
                  <w:pPr>
                    <w:ind w:left="140" w:right="140"/>
                    <w:rPr>
                      <w:rFonts w:ascii="Arial" w:eastAsia="Arial" w:hAnsi="Arial" w:cs="Arial"/>
                      <w:sz w:val="20"/>
                      <w:szCs w:val="20"/>
                    </w:rPr>
                  </w:pPr>
                  <w:r>
                    <w:rPr>
                      <w:rFonts w:ascii="Arial" w:eastAsia="Arial" w:hAnsi="Arial" w:cs="Arial"/>
                      <w:sz w:val="20"/>
                      <w:szCs w:val="20"/>
                    </w:rPr>
                    <w:t xml:space="preserve">-          CHVs shared that notifications come to their phones, during odd hours like 2am and 3am  </w:t>
                  </w:r>
                </w:p>
                <w:p w:rsidR="002E0018" w:rsidRDefault="002E0018">
                  <w:pPr>
                    <w:ind w:left="140" w:right="140"/>
                    <w:rPr>
                      <w:rFonts w:ascii="Arial" w:eastAsia="Arial" w:hAnsi="Arial" w:cs="Arial"/>
                      <w:b/>
                      <w:color w:val="5F497A"/>
                      <w:sz w:val="20"/>
                      <w:szCs w:val="20"/>
                    </w:rPr>
                  </w:pPr>
                  <w:r>
                    <w:rPr>
                      <w:rFonts w:ascii="Arial" w:eastAsia="Arial" w:hAnsi="Arial" w:cs="Arial"/>
                      <w:sz w:val="20"/>
                      <w:szCs w:val="20"/>
                    </w:rPr>
                    <w:t xml:space="preserve">- Nurse workflow challenges e.g. </w:t>
                  </w:r>
                  <w:r>
                    <w:rPr>
                      <w:rFonts w:ascii="Arial" w:eastAsia="Arial" w:hAnsi="Arial" w:cs="Arial"/>
                      <w:sz w:val="20"/>
                      <w:szCs w:val="20"/>
                    </w:rPr>
                    <w:t>Sometimes the CHVs get numerous notifications to follow up with mothers for defaulting yet when they go to follow up they find the mothers had already gone to the clinic yet it is the nurses who have not sent ANCV and IMMV confirmations</w:t>
                  </w:r>
                </w:p>
              </w:tc>
              <w:tc>
                <w:tcPr>
                  <w:tcW w:w="4055" w:type="dxa"/>
                  <w:shd w:val="clear" w:color="auto" w:fill="auto"/>
                  <w:tcMar>
                    <w:top w:w="100" w:type="dxa"/>
                    <w:left w:w="100" w:type="dxa"/>
                    <w:bottom w:w="100" w:type="dxa"/>
                    <w:right w:w="100" w:type="dxa"/>
                  </w:tcMar>
                </w:tcPr>
                <w:p w:rsidR="00323399" w:rsidRDefault="00FC6A5E" w:rsidP="002E0018">
                  <w:pPr>
                    <w:numPr>
                      <w:ilvl w:val="0"/>
                      <w:numId w:val="6"/>
                    </w:numPr>
                    <w:ind w:right="140"/>
                    <w:contextualSpacing/>
                    <w:rPr>
                      <w:rFonts w:ascii="Arial" w:eastAsia="Arial" w:hAnsi="Arial" w:cs="Arial"/>
                      <w:sz w:val="20"/>
                      <w:szCs w:val="20"/>
                    </w:rPr>
                  </w:pPr>
                  <w:r>
                    <w:rPr>
                      <w:rFonts w:ascii="Arial" w:eastAsia="Arial" w:hAnsi="Arial" w:cs="Arial"/>
                      <w:sz w:val="20"/>
                      <w:szCs w:val="20"/>
                    </w:rPr>
                    <w:t>Medic mobile to check on this and see if they can be reset and follow up with Jacinta to check on improvement</w:t>
                  </w:r>
                  <w:r w:rsidR="002E0018">
                    <w:rPr>
                      <w:rFonts w:ascii="Arial" w:eastAsia="Arial" w:hAnsi="Arial" w:cs="Arial"/>
                      <w:sz w:val="20"/>
                      <w:szCs w:val="20"/>
                    </w:rPr>
                    <w:t>.</w:t>
                  </w:r>
                </w:p>
                <w:p w:rsidR="002E0018" w:rsidRDefault="002E0018" w:rsidP="002E0018">
                  <w:pPr>
                    <w:numPr>
                      <w:ilvl w:val="0"/>
                      <w:numId w:val="6"/>
                    </w:numPr>
                    <w:ind w:right="140"/>
                    <w:contextualSpacing/>
                    <w:rPr>
                      <w:rFonts w:ascii="Arial" w:eastAsia="Arial" w:hAnsi="Arial" w:cs="Arial"/>
                      <w:sz w:val="20"/>
                      <w:szCs w:val="20"/>
                    </w:rPr>
                  </w:pPr>
                  <w:r>
                    <w:rPr>
                      <w:rFonts w:ascii="Arial" w:eastAsia="Arial" w:hAnsi="Arial" w:cs="Arial"/>
                      <w:sz w:val="20"/>
                      <w:szCs w:val="20"/>
                    </w:rPr>
                    <w:t>Jacinta to check with Nurses regularly to ensure that ANCV and IMMV forms are sent regularly and in time.</w:t>
                  </w:r>
                </w:p>
                <w:p w:rsidR="002E0018" w:rsidRDefault="002E0018" w:rsidP="002E0018">
                  <w:pPr>
                    <w:ind w:left="720" w:right="140"/>
                    <w:contextualSpacing/>
                    <w:rPr>
                      <w:rFonts w:ascii="Arial" w:eastAsia="Arial" w:hAnsi="Arial" w:cs="Arial"/>
                      <w:sz w:val="20"/>
                      <w:szCs w:val="20"/>
                    </w:rPr>
                  </w:pPr>
                </w:p>
              </w:tc>
            </w:tr>
            <w:tr w:rsidR="00323399" w:rsidTr="002E0018">
              <w:trPr>
                <w:trHeight w:val="2445"/>
              </w:trPr>
              <w:tc>
                <w:tcPr>
                  <w:tcW w:w="6183" w:type="dxa"/>
                  <w:shd w:val="clear" w:color="auto" w:fill="auto"/>
                  <w:tcMar>
                    <w:top w:w="100" w:type="dxa"/>
                    <w:left w:w="100" w:type="dxa"/>
                    <w:bottom w:w="100" w:type="dxa"/>
                    <w:right w:w="100" w:type="dxa"/>
                  </w:tcMar>
                </w:tcPr>
                <w:p w:rsidR="00323399" w:rsidRDefault="00FC6A5E">
                  <w:pPr>
                    <w:ind w:left="140" w:right="140"/>
                    <w:rPr>
                      <w:rFonts w:ascii="Arial" w:eastAsia="Arial" w:hAnsi="Arial" w:cs="Arial"/>
                      <w:i/>
                      <w:color w:val="365F91"/>
                      <w:sz w:val="20"/>
                      <w:szCs w:val="20"/>
                      <w:u w:val="single"/>
                    </w:rPr>
                  </w:pPr>
                  <w:r>
                    <w:rPr>
                      <w:rFonts w:ascii="Arial" w:eastAsia="Arial" w:hAnsi="Arial" w:cs="Arial"/>
                      <w:i/>
                      <w:color w:val="365F91"/>
                      <w:sz w:val="20"/>
                      <w:szCs w:val="20"/>
                      <w:u w:val="single"/>
                    </w:rPr>
                    <w:t>Technical challenges</w:t>
                  </w:r>
                </w:p>
                <w:p w:rsidR="00323399" w:rsidRDefault="00FC6A5E">
                  <w:pPr>
                    <w:ind w:left="140" w:right="140"/>
                    <w:rPr>
                      <w:rFonts w:ascii="Arial" w:eastAsia="Arial" w:hAnsi="Arial" w:cs="Arial"/>
                      <w:sz w:val="20"/>
                      <w:szCs w:val="20"/>
                    </w:rPr>
                  </w:pPr>
                  <w:r>
                    <w:rPr>
                      <w:rFonts w:ascii="Arial" w:eastAsia="Arial" w:hAnsi="Arial" w:cs="Arial"/>
                      <w:sz w:val="20"/>
                      <w:szCs w:val="20"/>
                    </w:rPr>
                    <w:t>-          Sometimes the</w:t>
                  </w:r>
                  <w:r>
                    <w:rPr>
                      <w:rFonts w:ascii="Arial" w:eastAsia="Arial" w:hAnsi="Arial" w:cs="Arial"/>
                      <w:sz w:val="20"/>
                      <w:szCs w:val="20"/>
                    </w:rPr>
                    <w:t xml:space="preserve"> phones fall and the Simcards move therefore phones do not register both Safaricom or Tsim</w:t>
                  </w:r>
                </w:p>
                <w:p w:rsidR="00323399" w:rsidRDefault="00FC6A5E">
                  <w:pPr>
                    <w:ind w:left="140" w:right="140"/>
                    <w:rPr>
                      <w:rFonts w:ascii="Arial" w:eastAsia="Arial" w:hAnsi="Arial" w:cs="Arial"/>
                      <w:sz w:val="20"/>
                      <w:szCs w:val="20"/>
                    </w:rPr>
                  </w:pPr>
                  <w:bookmarkStart w:id="1" w:name="_j12rgrho8d48" w:colFirst="0" w:colLast="0"/>
                  <w:bookmarkEnd w:id="1"/>
                  <w:r>
                    <w:rPr>
                      <w:rFonts w:ascii="Arial" w:eastAsia="Arial" w:hAnsi="Arial" w:cs="Arial"/>
                      <w:sz w:val="20"/>
                      <w:szCs w:val="20"/>
                    </w:rPr>
                    <w:t>-          Phone battery degradation over time</w:t>
                  </w:r>
                </w:p>
                <w:p w:rsidR="00323399" w:rsidRDefault="00FC6A5E">
                  <w:pPr>
                    <w:ind w:left="140" w:right="140"/>
                    <w:rPr>
                      <w:rFonts w:ascii="Arial" w:eastAsia="Arial" w:hAnsi="Arial" w:cs="Arial"/>
                      <w:sz w:val="20"/>
                      <w:szCs w:val="20"/>
                    </w:rPr>
                  </w:pPr>
                  <w:bookmarkStart w:id="2" w:name="_x70b0ud3ok48" w:colFirst="0" w:colLast="0"/>
                  <w:bookmarkEnd w:id="2"/>
                  <w:r>
                    <w:rPr>
                      <w:rFonts w:ascii="Arial" w:eastAsia="Arial" w:hAnsi="Arial" w:cs="Arial"/>
                      <w:sz w:val="20"/>
                      <w:szCs w:val="20"/>
                    </w:rPr>
                    <w:t>- Broken Tsims impedes submission of digital reports</w:t>
                  </w:r>
                </w:p>
                <w:p w:rsidR="00E11049" w:rsidRDefault="00FC6A5E">
                  <w:pPr>
                    <w:ind w:left="140" w:right="140"/>
                    <w:rPr>
                      <w:rFonts w:ascii="Arial" w:eastAsia="Arial" w:hAnsi="Arial" w:cs="Arial"/>
                      <w:sz w:val="20"/>
                      <w:szCs w:val="20"/>
                    </w:rPr>
                  </w:pPr>
                  <w:bookmarkStart w:id="3" w:name="_p04cgq5kez4g" w:colFirst="0" w:colLast="0"/>
                  <w:bookmarkEnd w:id="3"/>
                  <w:r>
                    <w:rPr>
                      <w:rFonts w:ascii="Arial" w:eastAsia="Arial" w:hAnsi="Arial" w:cs="Arial"/>
                      <w:sz w:val="20"/>
                      <w:szCs w:val="20"/>
                    </w:rPr>
                    <w:t>- Loosing phones impede</w:t>
                  </w:r>
                  <w:r w:rsidR="00E11049">
                    <w:rPr>
                      <w:rFonts w:ascii="Arial" w:eastAsia="Arial" w:hAnsi="Arial" w:cs="Arial"/>
                      <w:sz w:val="20"/>
                      <w:szCs w:val="20"/>
                    </w:rPr>
                    <w:t>s submission of digital reports</w:t>
                  </w:r>
                </w:p>
                <w:p w:rsidR="00323399" w:rsidRDefault="00323399" w:rsidP="002E0018">
                  <w:pPr>
                    <w:ind w:right="140"/>
                    <w:rPr>
                      <w:rFonts w:ascii="Arial" w:eastAsia="Arial" w:hAnsi="Arial" w:cs="Arial"/>
                      <w:b/>
                      <w:color w:val="5F497A"/>
                      <w:sz w:val="20"/>
                      <w:szCs w:val="20"/>
                    </w:rPr>
                  </w:pPr>
                </w:p>
              </w:tc>
              <w:tc>
                <w:tcPr>
                  <w:tcW w:w="4055" w:type="dxa"/>
                  <w:shd w:val="clear" w:color="auto" w:fill="auto"/>
                  <w:tcMar>
                    <w:top w:w="100" w:type="dxa"/>
                    <w:left w:w="100" w:type="dxa"/>
                    <w:bottom w:w="100" w:type="dxa"/>
                    <w:right w:w="100" w:type="dxa"/>
                  </w:tcMar>
                </w:tcPr>
                <w:p w:rsidR="00323399" w:rsidRDefault="00FC6A5E">
                  <w:pPr>
                    <w:numPr>
                      <w:ilvl w:val="0"/>
                      <w:numId w:val="4"/>
                    </w:numPr>
                    <w:ind w:right="140"/>
                    <w:contextualSpacing/>
                    <w:rPr>
                      <w:rFonts w:ascii="Arial" w:eastAsia="Arial" w:hAnsi="Arial" w:cs="Arial"/>
                      <w:sz w:val="20"/>
                      <w:szCs w:val="20"/>
                    </w:rPr>
                  </w:pPr>
                  <w:bookmarkStart w:id="4" w:name="_n2bhv1ebavt4" w:colFirst="0" w:colLast="0"/>
                  <w:bookmarkEnd w:id="4"/>
                  <w:r>
                    <w:rPr>
                      <w:rFonts w:ascii="Arial" w:eastAsia="Arial" w:hAnsi="Arial" w:cs="Arial"/>
                      <w:sz w:val="20"/>
                      <w:szCs w:val="20"/>
                    </w:rPr>
                    <w:t>J</w:t>
                  </w:r>
                  <w:r>
                    <w:rPr>
                      <w:rFonts w:ascii="Arial" w:eastAsia="Arial" w:hAnsi="Arial" w:cs="Arial"/>
                      <w:sz w:val="20"/>
                      <w:szCs w:val="20"/>
                    </w:rPr>
                    <w:t>acinta to check with the CHVs on a regular basis to ensure all phones that have Tsims are working well</w:t>
                  </w:r>
                </w:p>
                <w:p w:rsidR="00323399" w:rsidRPr="002E0018" w:rsidRDefault="00FC6A5E" w:rsidP="002E0018">
                  <w:pPr>
                    <w:numPr>
                      <w:ilvl w:val="0"/>
                      <w:numId w:val="4"/>
                    </w:numPr>
                    <w:ind w:right="140"/>
                    <w:contextualSpacing/>
                    <w:rPr>
                      <w:rFonts w:ascii="Arial" w:eastAsia="Arial" w:hAnsi="Arial" w:cs="Arial"/>
                      <w:sz w:val="20"/>
                      <w:szCs w:val="20"/>
                    </w:rPr>
                  </w:pPr>
                  <w:bookmarkStart w:id="5" w:name="_ogcucer01vqs" w:colFirst="0" w:colLast="0"/>
                  <w:bookmarkEnd w:id="5"/>
                  <w:r>
                    <w:rPr>
                      <w:rFonts w:ascii="Arial" w:eastAsia="Arial" w:hAnsi="Arial" w:cs="Arial"/>
                      <w:sz w:val="20"/>
                      <w:szCs w:val="20"/>
                    </w:rPr>
                    <w:t>Faulty phone and extremely less powerful batteries to be replaced (for the ones that warranty still exists) by KK in coordination with the Jacinta throu</w:t>
                  </w:r>
                  <w:r>
                    <w:rPr>
                      <w:rFonts w:ascii="Arial" w:eastAsia="Arial" w:hAnsi="Arial" w:cs="Arial"/>
                      <w:sz w:val="20"/>
                      <w:szCs w:val="20"/>
                    </w:rPr>
                    <w:t>gh their IGA schemes</w:t>
                  </w:r>
                </w:p>
              </w:tc>
            </w:tr>
            <w:tr w:rsidR="00323399" w:rsidTr="002E0018">
              <w:trPr>
                <w:trHeight w:val="1410"/>
              </w:trPr>
              <w:tc>
                <w:tcPr>
                  <w:tcW w:w="6183" w:type="dxa"/>
                  <w:shd w:val="clear" w:color="auto" w:fill="auto"/>
                  <w:tcMar>
                    <w:top w:w="100" w:type="dxa"/>
                    <w:left w:w="100" w:type="dxa"/>
                    <w:bottom w:w="100" w:type="dxa"/>
                    <w:right w:w="100" w:type="dxa"/>
                  </w:tcMar>
                </w:tcPr>
                <w:p w:rsidR="00323399" w:rsidRDefault="00FC6A5E">
                  <w:pPr>
                    <w:ind w:left="140" w:right="140"/>
                    <w:rPr>
                      <w:rFonts w:ascii="Arial" w:eastAsia="Arial" w:hAnsi="Arial" w:cs="Arial"/>
                      <w:i/>
                      <w:color w:val="365F91"/>
                      <w:sz w:val="20"/>
                      <w:szCs w:val="20"/>
                      <w:u w:val="single"/>
                    </w:rPr>
                  </w:pPr>
                  <w:r>
                    <w:rPr>
                      <w:rFonts w:ascii="Arial" w:eastAsia="Arial" w:hAnsi="Arial" w:cs="Arial"/>
                      <w:i/>
                      <w:color w:val="365F91"/>
                      <w:sz w:val="20"/>
                      <w:szCs w:val="20"/>
                      <w:u w:val="single"/>
                    </w:rPr>
                    <w:t>Social-Economic challenges</w:t>
                  </w:r>
                </w:p>
                <w:p w:rsidR="00323399" w:rsidRDefault="00FC6A5E">
                  <w:pPr>
                    <w:ind w:left="140" w:right="140"/>
                    <w:rPr>
                      <w:rFonts w:ascii="Arial" w:eastAsia="Arial" w:hAnsi="Arial" w:cs="Arial"/>
                      <w:sz w:val="20"/>
                      <w:szCs w:val="20"/>
                    </w:rPr>
                  </w:pPr>
                  <w:r>
                    <w:rPr>
                      <w:rFonts w:ascii="Arial" w:eastAsia="Arial" w:hAnsi="Arial" w:cs="Arial"/>
                      <w:sz w:val="20"/>
                      <w:szCs w:val="20"/>
                    </w:rPr>
                    <w:t xml:space="preserve"> </w:t>
                  </w:r>
                </w:p>
                <w:p w:rsidR="00323399" w:rsidRDefault="00FC6A5E" w:rsidP="002E0018">
                  <w:pPr>
                    <w:ind w:left="140" w:right="140"/>
                    <w:rPr>
                      <w:rFonts w:ascii="Arial" w:eastAsia="Arial" w:hAnsi="Arial" w:cs="Arial"/>
                      <w:sz w:val="20"/>
                      <w:szCs w:val="20"/>
                    </w:rPr>
                  </w:pPr>
                  <w:r>
                    <w:rPr>
                      <w:rFonts w:ascii="Arial" w:eastAsia="Arial" w:hAnsi="Arial" w:cs="Arial"/>
                      <w:sz w:val="20"/>
                      <w:szCs w:val="20"/>
                    </w:rPr>
                    <w:t>-          The CHVs who had lost their phones have not been able to purchase new ones</w:t>
                  </w:r>
                </w:p>
                <w:p w:rsidR="00323399" w:rsidRDefault="00FC6A5E">
                  <w:pPr>
                    <w:ind w:left="140" w:right="140"/>
                    <w:rPr>
                      <w:rFonts w:ascii="Arial" w:eastAsia="Arial" w:hAnsi="Arial" w:cs="Arial"/>
                      <w:sz w:val="20"/>
                      <w:szCs w:val="20"/>
                    </w:rPr>
                  </w:pPr>
                  <w:r>
                    <w:rPr>
                      <w:rFonts w:ascii="Arial" w:eastAsia="Arial" w:hAnsi="Arial" w:cs="Arial"/>
                      <w:sz w:val="20"/>
                      <w:szCs w:val="20"/>
                    </w:rPr>
                    <w:t xml:space="preserve"> </w:t>
                  </w:r>
                </w:p>
                <w:p w:rsidR="00323399" w:rsidRDefault="00FC6A5E">
                  <w:pPr>
                    <w:ind w:left="140" w:right="140"/>
                    <w:rPr>
                      <w:rFonts w:ascii="Arial" w:eastAsia="Arial" w:hAnsi="Arial" w:cs="Arial"/>
                      <w:sz w:val="20"/>
                      <w:szCs w:val="20"/>
                    </w:rPr>
                  </w:pPr>
                  <w:r>
                    <w:rPr>
                      <w:rFonts w:ascii="Arial" w:eastAsia="Arial" w:hAnsi="Arial" w:cs="Arial"/>
                      <w:sz w:val="20"/>
                      <w:szCs w:val="20"/>
                    </w:rPr>
                    <w:t xml:space="preserve"> </w:t>
                  </w:r>
                </w:p>
                <w:p w:rsidR="00323399" w:rsidRDefault="00FC6A5E">
                  <w:pPr>
                    <w:ind w:left="140" w:right="140"/>
                    <w:rPr>
                      <w:rFonts w:ascii="Arial" w:eastAsia="Arial" w:hAnsi="Arial" w:cs="Arial"/>
                      <w:sz w:val="20"/>
                      <w:szCs w:val="20"/>
                    </w:rPr>
                  </w:pPr>
                  <w:r>
                    <w:rPr>
                      <w:rFonts w:ascii="Arial" w:eastAsia="Arial" w:hAnsi="Arial" w:cs="Arial"/>
                      <w:sz w:val="20"/>
                      <w:szCs w:val="20"/>
                    </w:rPr>
                    <w:t xml:space="preserve"> </w:t>
                  </w:r>
                </w:p>
                <w:p w:rsidR="00323399" w:rsidRDefault="00FC6A5E">
                  <w:pPr>
                    <w:ind w:left="140" w:right="140"/>
                    <w:rPr>
                      <w:rFonts w:ascii="Arial" w:eastAsia="Arial" w:hAnsi="Arial" w:cs="Arial"/>
                      <w:sz w:val="20"/>
                      <w:szCs w:val="20"/>
                    </w:rPr>
                  </w:pPr>
                  <w:bookmarkStart w:id="6" w:name="_6swrisg0pt4u" w:colFirst="0" w:colLast="0"/>
                  <w:bookmarkEnd w:id="6"/>
                  <w:r>
                    <w:rPr>
                      <w:rFonts w:ascii="Arial" w:eastAsia="Arial" w:hAnsi="Arial" w:cs="Arial"/>
                      <w:sz w:val="20"/>
                      <w:szCs w:val="20"/>
                    </w:rPr>
                    <w:t>-          Now that the CHVs have mobile phones that help facilitate their work, they are viewed as more professional, however they are perceived to be better off financially by the families they visit who expect to get something in return other than advic</w:t>
                  </w:r>
                  <w:r>
                    <w:rPr>
                      <w:rFonts w:ascii="Arial" w:eastAsia="Arial" w:hAnsi="Arial" w:cs="Arial"/>
                      <w:sz w:val="20"/>
                      <w:szCs w:val="20"/>
                    </w:rPr>
                    <w:t>e. For example a mother would ask for bus fare to go to the clinic for ANC or to take the children for IMM.</w:t>
                  </w:r>
                </w:p>
                <w:p w:rsidR="00323399" w:rsidRDefault="00323399">
                  <w:pPr>
                    <w:ind w:left="140" w:right="140"/>
                    <w:rPr>
                      <w:rFonts w:ascii="Arial" w:eastAsia="Arial" w:hAnsi="Arial" w:cs="Arial"/>
                      <w:sz w:val="20"/>
                      <w:szCs w:val="20"/>
                    </w:rPr>
                  </w:pPr>
                  <w:bookmarkStart w:id="7" w:name="_4gtqrq2jnfyv" w:colFirst="0" w:colLast="0"/>
                  <w:bookmarkEnd w:id="7"/>
                </w:p>
                <w:p w:rsidR="00323399" w:rsidRDefault="00323399">
                  <w:pPr>
                    <w:ind w:left="140" w:right="140"/>
                    <w:rPr>
                      <w:rFonts w:ascii="Arial" w:eastAsia="Arial" w:hAnsi="Arial" w:cs="Arial"/>
                      <w:sz w:val="20"/>
                      <w:szCs w:val="20"/>
                    </w:rPr>
                  </w:pPr>
                  <w:bookmarkStart w:id="8" w:name="_xjpvv2l7wkj" w:colFirst="0" w:colLast="0"/>
                  <w:bookmarkEnd w:id="8"/>
                </w:p>
                <w:p w:rsidR="00323399" w:rsidRDefault="00323399">
                  <w:pPr>
                    <w:numPr>
                      <w:ilvl w:val="0"/>
                      <w:numId w:val="2"/>
                    </w:numPr>
                    <w:ind w:right="140"/>
                    <w:contextualSpacing/>
                    <w:rPr>
                      <w:rFonts w:ascii="Arial" w:eastAsia="Arial" w:hAnsi="Arial" w:cs="Arial"/>
                      <w:sz w:val="20"/>
                      <w:szCs w:val="20"/>
                    </w:rPr>
                  </w:pPr>
                </w:p>
                <w:p w:rsidR="00323399" w:rsidRDefault="00323399">
                  <w:pPr>
                    <w:rPr>
                      <w:rFonts w:ascii="Arial" w:eastAsia="Arial" w:hAnsi="Arial" w:cs="Arial"/>
                      <w:b/>
                      <w:color w:val="5F497A"/>
                      <w:sz w:val="20"/>
                      <w:szCs w:val="20"/>
                    </w:rPr>
                  </w:pPr>
                </w:p>
              </w:tc>
              <w:tc>
                <w:tcPr>
                  <w:tcW w:w="4055" w:type="dxa"/>
                  <w:shd w:val="clear" w:color="auto" w:fill="auto"/>
                  <w:tcMar>
                    <w:top w:w="100" w:type="dxa"/>
                    <w:left w:w="100" w:type="dxa"/>
                    <w:bottom w:w="100" w:type="dxa"/>
                    <w:right w:w="100" w:type="dxa"/>
                  </w:tcMar>
                </w:tcPr>
                <w:p w:rsidR="00323399" w:rsidRDefault="00FC6A5E">
                  <w:pPr>
                    <w:ind w:left="140" w:right="140"/>
                    <w:rPr>
                      <w:rFonts w:ascii="Arial" w:eastAsia="Arial" w:hAnsi="Arial" w:cs="Arial"/>
                      <w:sz w:val="20"/>
                      <w:szCs w:val="20"/>
                    </w:rPr>
                  </w:pPr>
                  <w:r>
                    <w:rPr>
                      <w:rFonts w:ascii="Arial" w:eastAsia="Arial" w:hAnsi="Arial" w:cs="Arial"/>
                      <w:sz w:val="20"/>
                      <w:szCs w:val="20"/>
                    </w:rPr>
                    <w:t xml:space="preserve">MOH will support an income-generating project that CHVs can borrow money to replace phones. KK to follow </w:t>
                  </w:r>
                  <w:r w:rsidR="00E11049">
                    <w:rPr>
                      <w:rFonts w:ascii="Arial" w:eastAsia="Arial" w:hAnsi="Arial" w:cs="Arial"/>
                      <w:sz w:val="20"/>
                      <w:szCs w:val="20"/>
                    </w:rPr>
                    <w:t>up,</w:t>
                  </w:r>
                  <w:r>
                    <w:rPr>
                      <w:rFonts w:ascii="Arial" w:eastAsia="Arial" w:hAnsi="Arial" w:cs="Arial"/>
                      <w:sz w:val="20"/>
                      <w:szCs w:val="20"/>
                    </w:rPr>
                    <w:t xml:space="preserve"> make sure MOH provides Motor Bikes</w:t>
                  </w:r>
                  <w:r>
                    <w:rPr>
                      <w:rFonts w:ascii="Arial" w:eastAsia="Arial" w:hAnsi="Arial" w:cs="Arial"/>
                      <w:sz w:val="20"/>
                      <w:szCs w:val="20"/>
                    </w:rPr>
                    <w:t xml:space="preserve"> as promised.</w:t>
                  </w:r>
                </w:p>
                <w:p w:rsidR="00323399" w:rsidRDefault="00FC6A5E">
                  <w:pPr>
                    <w:ind w:left="140" w:right="140"/>
                    <w:rPr>
                      <w:rFonts w:ascii="Arial" w:eastAsia="Arial" w:hAnsi="Arial" w:cs="Arial"/>
                      <w:sz w:val="20"/>
                      <w:szCs w:val="20"/>
                    </w:rPr>
                  </w:pPr>
                  <w:r>
                    <w:rPr>
                      <w:rFonts w:ascii="Arial" w:eastAsia="Arial" w:hAnsi="Arial" w:cs="Arial"/>
                      <w:sz w:val="20"/>
                      <w:szCs w:val="20"/>
                    </w:rPr>
                    <w:t>-           Replacement of lost phones by the CHVs themselves was recommended by KK as one of the ways to enhance accountability of ownership</w:t>
                  </w:r>
                </w:p>
                <w:p w:rsidR="00323399" w:rsidRDefault="00FC6A5E">
                  <w:pPr>
                    <w:ind w:left="140" w:right="140"/>
                    <w:rPr>
                      <w:rFonts w:ascii="Arial" w:eastAsia="Arial" w:hAnsi="Arial" w:cs="Arial"/>
                      <w:sz w:val="20"/>
                      <w:szCs w:val="20"/>
                    </w:rPr>
                  </w:pPr>
                  <w:r>
                    <w:rPr>
                      <w:rFonts w:ascii="Arial" w:eastAsia="Arial" w:hAnsi="Arial" w:cs="Arial"/>
                      <w:sz w:val="20"/>
                      <w:szCs w:val="20"/>
                    </w:rPr>
                    <w:t>-          It was suggested that at a later forum, there would a discussion about proposal writing f</w:t>
                  </w:r>
                  <w:r>
                    <w:rPr>
                      <w:rFonts w:ascii="Arial" w:eastAsia="Arial" w:hAnsi="Arial" w:cs="Arial"/>
                      <w:sz w:val="20"/>
                      <w:szCs w:val="20"/>
                    </w:rPr>
                    <w:t xml:space="preserve">or income generating initiatives that could be presented to “The Rotary and KK” to request for funding support. </w:t>
                  </w:r>
                </w:p>
                <w:p w:rsidR="00323399" w:rsidRDefault="00FC6A5E">
                  <w:pPr>
                    <w:ind w:left="140" w:right="140"/>
                    <w:rPr>
                      <w:rFonts w:ascii="Arial" w:eastAsia="Arial" w:hAnsi="Arial" w:cs="Arial"/>
                      <w:sz w:val="20"/>
                      <w:szCs w:val="20"/>
                    </w:rPr>
                  </w:pPr>
                  <w:r>
                    <w:rPr>
                      <w:rFonts w:ascii="Arial" w:eastAsia="Arial" w:hAnsi="Arial" w:cs="Arial"/>
                      <w:sz w:val="20"/>
                      <w:szCs w:val="20"/>
                    </w:rPr>
                    <w:t>-          It was also agreed that CHVS can be active in advocating for allowances and other CHV needs through petitioning and they can use the medic mobile tool to showcase their work to MOH.</w:t>
                  </w:r>
                </w:p>
                <w:p w:rsidR="00323399" w:rsidRDefault="00FC6A5E">
                  <w:pPr>
                    <w:ind w:left="140" w:right="140"/>
                    <w:rPr>
                      <w:rFonts w:ascii="Arial" w:eastAsia="Arial" w:hAnsi="Arial" w:cs="Arial"/>
                      <w:sz w:val="20"/>
                      <w:szCs w:val="20"/>
                    </w:rPr>
                  </w:pPr>
                  <w:r>
                    <w:rPr>
                      <w:rFonts w:ascii="Arial" w:eastAsia="Arial" w:hAnsi="Arial" w:cs="Arial"/>
                      <w:sz w:val="20"/>
                      <w:szCs w:val="20"/>
                    </w:rPr>
                    <w:t>-          It was mentioned that MoH need to create more awaren</w:t>
                  </w:r>
                  <w:r>
                    <w:rPr>
                      <w:rFonts w:ascii="Arial" w:eastAsia="Arial" w:hAnsi="Arial" w:cs="Arial"/>
                      <w:sz w:val="20"/>
                      <w:szCs w:val="20"/>
                    </w:rPr>
                    <w:t>ess about the volunteer role of the CHV to the community in order to manage the community’s expectations.</w:t>
                  </w:r>
                </w:p>
                <w:p w:rsidR="00323399" w:rsidRDefault="00FC6A5E">
                  <w:pPr>
                    <w:ind w:left="140" w:right="140"/>
                    <w:rPr>
                      <w:rFonts w:ascii="Arial" w:eastAsia="Arial" w:hAnsi="Arial" w:cs="Arial"/>
                      <w:sz w:val="20"/>
                      <w:szCs w:val="20"/>
                    </w:rPr>
                  </w:pPr>
                  <w:r>
                    <w:rPr>
                      <w:rFonts w:ascii="Arial" w:eastAsia="Arial" w:hAnsi="Arial" w:cs="Arial"/>
                      <w:sz w:val="20"/>
                      <w:szCs w:val="20"/>
                    </w:rPr>
                    <w:t xml:space="preserve"> </w:t>
                  </w:r>
                </w:p>
                <w:p w:rsidR="00323399" w:rsidRDefault="00FC6A5E">
                  <w:pPr>
                    <w:ind w:left="140" w:right="140"/>
                    <w:rPr>
                      <w:rFonts w:ascii="Arial" w:eastAsia="Arial" w:hAnsi="Arial" w:cs="Arial"/>
                      <w:sz w:val="20"/>
                      <w:szCs w:val="20"/>
                    </w:rPr>
                  </w:pPr>
                  <w:r>
                    <w:rPr>
                      <w:rFonts w:ascii="Arial" w:eastAsia="Arial" w:hAnsi="Arial" w:cs="Arial"/>
                      <w:sz w:val="20"/>
                      <w:szCs w:val="20"/>
                    </w:rPr>
                    <w:t xml:space="preserve"> </w:t>
                  </w:r>
                </w:p>
                <w:p w:rsidR="00323399" w:rsidRDefault="00FC6A5E">
                  <w:pPr>
                    <w:ind w:left="140" w:right="140"/>
                    <w:rPr>
                      <w:rFonts w:ascii="Arial" w:eastAsia="Arial" w:hAnsi="Arial" w:cs="Arial"/>
                      <w:sz w:val="20"/>
                      <w:szCs w:val="20"/>
                    </w:rPr>
                  </w:pPr>
                  <w:r>
                    <w:rPr>
                      <w:rFonts w:ascii="Arial" w:eastAsia="Arial" w:hAnsi="Arial" w:cs="Arial"/>
                      <w:sz w:val="20"/>
                      <w:szCs w:val="20"/>
                    </w:rPr>
                    <w:lastRenderedPageBreak/>
                    <w:t xml:space="preserve"> </w:t>
                  </w:r>
                </w:p>
                <w:p w:rsidR="00323399" w:rsidRDefault="00FC6A5E">
                  <w:pPr>
                    <w:ind w:left="140" w:right="140"/>
                    <w:rPr>
                      <w:rFonts w:ascii="Arial" w:eastAsia="Arial" w:hAnsi="Arial" w:cs="Arial"/>
                      <w:sz w:val="20"/>
                      <w:szCs w:val="20"/>
                    </w:rPr>
                  </w:pPr>
                  <w:r>
                    <w:rPr>
                      <w:rFonts w:ascii="Arial" w:eastAsia="Arial" w:hAnsi="Arial" w:cs="Arial"/>
                      <w:sz w:val="20"/>
                      <w:szCs w:val="20"/>
                    </w:rPr>
                    <w:t xml:space="preserve">-      </w:t>
                  </w:r>
                  <w:r w:rsidR="002E0018">
                    <w:rPr>
                      <w:rFonts w:ascii="Arial" w:eastAsia="Arial" w:hAnsi="Arial" w:cs="Arial"/>
                      <w:sz w:val="20"/>
                      <w:szCs w:val="20"/>
                    </w:rPr>
                    <w:t xml:space="preserve">    General awareness creation </w:t>
                  </w:r>
                  <w:r>
                    <w:rPr>
                      <w:rFonts w:ascii="Arial" w:eastAsia="Arial" w:hAnsi="Arial" w:cs="Arial"/>
                      <w:sz w:val="20"/>
                      <w:szCs w:val="20"/>
                    </w:rPr>
                    <w:t>about the importance of attending ANC and Immunization as a direct benefit to the end user themselves.</w:t>
                  </w:r>
                </w:p>
                <w:p w:rsidR="00323399" w:rsidRDefault="00323399">
                  <w:pPr>
                    <w:rPr>
                      <w:rFonts w:ascii="Arial" w:eastAsia="Arial" w:hAnsi="Arial" w:cs="Arial"/>
                      <w:b/>
                      <w:color w:val="5F497A"/>
                      <w:sz w:val="20"/>
                      <w:szCs w:val="20"/>
                    </w:rPr>
                  </w:pPr>
                </w:p>
              </w:tc>
            </w:tr>
            <w:tr w:rsidR="00323399" w:rsidTr="00E11049">
              <w:trPr>
                <w:trHeight w:val="2739"/>
              </w:trPr>
              <w:tc>
                <w:tcPr>
                  <w:tcW w:w="6183" w:type="dxa"/>
                  <w:shd w:val="clear" w:color="auto" w:fill="auto"/>
                  <w:tcMar>
                    <w:top w:w="100" w:type="dxa"/>
                    <w:left w:w="100" w:type="dxa"/>
                    <w:bottom w:w="100" w:type="dxa"/>
                    <w:right w:w="100" w:type="dxa"/>
                  </w:tcMar>
                </w:tcPr>
                <w:p w:rsidR="00323399" w:rsidRDefault="00FC6A5E">
                  <w:pPr>
                    <w:numPr>
                      <w:ilvl w:val="0"/>
                      <w:numId w:val="9"/>
                    </w:numPr>
                    <w:ind w:right="140"/>
                    <w:contextualSpacing/>
                    <w:rPr>
                      <w:rFonts w:ascii="Arial" w:eastAsia="Arial" w:hAnsi="Arial" w:cs="Arial"/>
                      <w:sz w:val="20"/>
                      <w:szCs w:val="20"/>
                    </w:rPr>
                  </w:pPr>
                  <w:r>
                    <w:rPr>
                      <w:rFonts w:ascii="Arial" w:eastAsia="Arial" w:hAnsi="Arial" w:cs="Arial"/>
                      <w:sz w:val="20"/>
                      <w:szCs w:val="20"/>
                    </w:rPr>
                    <w:lastRenderedPageBreak/>
                    <w:t>Some mothers are stubborn and don't go for ANCV on time even though CHV reminds them. Same for the children they are to take for IMMV</w:t>
                  </w:r>
                </w:p>
                <w:p w:rsidR="00323399" w:rsidRDefault="00FC6A5E">
                  <w:pPr>
                    <w:numPr>
                      <w:ilvl w:val="0"/>
                      <w:numId w:val="2"/>
                    </w:numPr>
                    <w:ind w:right="140"/>
                    <w:contextualSpacing/>
                    <w:rPr>
                      <w:rFonts w:ascii="Arial" w:eastAsia="Arial" w:hAnsi="Arial" w:cs="Arial"/>
                      <w:sz w:val="20"/>
                      <w:szCs w:val="20"/>
                    </w:rPr>
                  </w:pPr>
                  <w:bookmarkStart w:id="9" w:name="_n3a1a7kafz3b" w:colFirst="0" w:colLast="0"/>
                  <w:bookmarkEnd w:id="9"/>
                  <w:r>
                    <w:rPr>
                      <w:rFonts w:ascii="Arial" w:eastAsia="Arial" w:hAnsi="Arial" w:cs="Arial"/>
                      <w:sz w:val="20"/>
                      <w:szCs w:val="20"/>
                    </w:rPr>
                    <w:t>Some mothers don't trust the young nurses at the facility and therefore don't go for ANCV</w:t>
                  </w:r>
                </w:p>
                <w:p w:rsidR="00323399" w:rsidRPr="002E0018" w:rsidRDefault="00FC6A5E" w:rsidP="002E0018">
                  <w:pPr>
                    <w:numPr>
                      <w:ilvl w:val="0"/>
                      <w:numId w:val="2"/>
                    </w:numPr>
                    <w:ind w:right="140"/>
                    <w:contextualSpacing/>
                    <w:rPr>
                      <w:rFonts w:ascii="Arial" w:eastAsia="Arial" w:hAnsi="Arial" w:cs="Arial"/>
                      <w:sz w:val="20"/>
                      <w:szCs w:val="20"/>
                    </w:rPr>
                  </w:pPr>
                  <w:bookmarkStart w:id="10" w:name="_myefw3ll4eue" w:colFirst="0" w:colLast="0"/>
                  <w:bookmarkEnd w:id="10"/>
                  <w:r>
                    <w:rPr>
                      <w:rFonts w:ascii="Arial" w:eastAsia="Arial" w:hAnsi="Arial" w:cs="Arial"/>
                      <w:sz w:val="20"/>
                      <w:szCs w:val="20"/>
                    </w:rPr>
                    <w:t>Lack of lab facilities at Mbuini</w:t>
                  </w:r>
                  <w:r>
                    <w:rPr>
                      <w:rFonts w:ascii="Arial" w:eastAsia="Arial" w:hAnsi="Arial" w:cs="Arial"/>
                      <w:sz w:val="20"/>
                      <w:szCs w:val="20"/>
                    </w:rPr>
                    <w:t xml:space="preserve"> dispensary de motivates mothers to do to their 1st ANCV within the 1st trimester. They go to other facilities.</w:t>
                  </w:r>
                </w:p>
              </w:tc>
              <w:tc>
                <w:tcPr>
                  <w:tcW w:w="4055" w:type="dxa"/>
                  <w:shd w:val="clear" w:color="auto" w:fill="auto"/>
                  <w:tcMar>
                    <w:top w:w="100" w:type="dxa"/>
                    <w:left w:w="100" w:type="dxa"/>
                    <w:bottom w:w="100" w:type="dxa"/>
                    <w:right w:w="100" w:type="dxa"/>
                  </w:tcMar>
                </w:tcPr>
                <w:p w:rsidR="00323399" w:rsidRDefault="002E0018">
                  <w:pPr>
                    <w:numPr>
                      <w:ilvl w:val="0"/>
                      <w:numId w:val="5"/>
                    </w:numPr>
                    <w:ind w:right="140"/>
                    <w:contextualSpacing/>
                    <w:rPr>
                      <w:rFonts w:ascii="Arial" w:eastAsia="Arial" w:hAnsi="Arial" w:cs="Arial"/>
                      <w:sz w:val="20"/>
                      <w:szCs w:val="20"/>
                    </w:rPr>
                  </w:pPr>
                  <w:bookmarkStart w:id="11" w:name="_g55m7kdg9yjs" w:colFirst="0" w:colLast="0"/>
                  <w:bookmarkEnd w:id="11"/>
                  <w:r>
                    <w:rPr>
                      <w:rFonts w:ascii="Arial" w:eastAsia="Arial" w:hAnsi="Arial" w:cs="Arial"/>
                      <w:sz w:val="20"/>
                      <w:szCs w:val="20"/>
                    </w:rPr>
                    <w:t xml:space="preserve"> General awareness creation</w:t>
                  </w:r>
                  <w:r w:rsidR="00FC6A5E">
                    <w:rPr>
                      <w:rFonts w:ascii="Arial" w:eastAsia="Arial" w:hAnsi="Arial" w:cs="Arial"/>
                      <w:sz w:val="20"/>
                      <w:szCs w:val="20"/>
                    </w:rPr>
                    <w:t xml:space="preserve"> about the importance of attending ANC and Immunization as a direct benefit to the end user themselves.</w:t>
                  </w:r>
                </w:p>
                <w:p w:rsidR="00323399" w:rsidRDefault="00323399">
                  <w:pPr>
                    <w:ind w:right="140"/>
                    <w:rPr>
                      <w:rFonts w:ascii="Arial" w:eastAsia="Arial" w:hAnsi="Arial" w:cs="Arial"/>
                      <w:sz w:val="20"/>
                      <w:szCs w:val="20"/>
                    </w:rPr>
                  </w:pPr>
                  <w:bookmarkStart w:id="12" w:name="_11uzawc40pl1" w:colFirst="0" w:colLast="0"/>
                  <w:bookmarkEnd w:id="12"/>
                </w:p>
                <w:p w:rsidR="00323399" w:rsidRDefault="00FC6A5E">
                  <w:pPr>
                    <w:numPr>
                      <w:ilvl w:val="0"/>
                      <w:numId w:val="5"/>
                    </w:numPr>
                    <w:ind w:right="140"/>
                    <w:contextualSpacing/>
                    <w:rPr>
                      <w:rFonts w:ascii="Arial" w:eastAsia="Arial" w:hAnsi="Arial" w:cs="Arial"/>
                      <w:sz w:val="20"/>
                      <w:szCs w:val="20"/>
                    </w:rPr>
                  </w:pPr>
                  <w:bookmarkStart w:id="13" w:name="_3xt3m8crrgpd" w:colFirst="0" w:colLast="0"/>
                  <w:bookmarkEnd w:id="13"/>
                  <w:r>
                    <w:rPr>
                      <w:rFonts w:ascii="Arial" w:eastAsia="Arial" w:hAnsi="Arial" w:cs="Arial"/>
                      <w:sz w:val="20"/>
                      <w:szCs w:val="20"/>
                    </w:rPr>
                    <w:t>It was sug</w:t>
                  </w:r>
                  <w:r>
                    <w:rPr>
                      <w:rFonts w:ascii="Arial" w:eastAsia="Arial" w:hAnsi="Arial" w:cs="Arial"/>
                      <w:sz w:val="20"/>
                      <w:szCs w:val="20"/>
                    </w:rPr>
                    <w:t xml:space="preserve">gested that Kaiti sub county health facility need to assist with mobile lab services at least twice a week. </w:t>
                  </w:r>
                </w:p>
              </w:tc>
            </w:tr>
          </w:tbl>
          <w:p w:rsidR="00323399" w:rsidRDefault="00323399">
            <w:pPr>
              <w:widowControl/>
              <w:spacing w:line="276" w:lineRule="auto"/>
              <w:rPr>
                <w:rFonts w:ascii="Arial" w:eastAsia="Arial" w:hAnsi="Arial" w:cs="Arial"/>
                <w:sz w:val="20"/>
                <w:szCs w:val="20"/>
              </w:rPr>
            </w:pPr>
          </w:p>
          <w:p w:rsidR="00323399" w:rsidRDefault="00FC6A5E">
            <w:pPr>
              <w:widowControl/>
              <w:spacing w:line="276" w:lineRule="auto"/>
              <w:rPr>
                <w:rFonts w:ascii="Arial" w:eastAsia="Arial" w:hAnsi="Arial" w:cs="Arial"/>
                <w:sz w:val="20"/>
                <w:szCs w:val="20"/>
              </w:rPr>
            </w:pPr>
            <w:r>
              <w:rPr>
                <w:rFonts w:ascii="Arial" w:eastAsia="Arial" w:hAnsi="Arial" w:cs="Arial"/>
                <w:sz w:val="20"/>
                <w:szCs w:val="20"/>
              </w:rPr>
              <w:t>The CHVs agreed that these were the challenges they have been experiencing and they were e</w:t>
            </w:r>
            <w:r w:rsidR="00E11049">
              <w:rPr>
                <w:rFonts w:ascii="Arial" w:eastAsia="Arial" w:hAnsi="Arial" w:cs="Arial"/>
                <w:sz w:val="20"/>
                <w:szCs w:val="20"/>
              </w:rPr>
              <w:t xml:space="preserve">nthusiastic about the recommended </w:t>
            </w:r>
            <w:r>
              <w:rPr>
                <w:rFonts w:ascii="Arial" w:eastAsia="Arial" w:hAnsi="Arial" w:cs="Arial"/>
                <w:sz w:val="20"/>
                <w:szCs w:val="20"/>
              </w:rPr>
              <w:t xml:space="preserve">solutions hopeful that </w:t>
            </w:r>
            <w:proofErr w:type="spellStart"/>
            <w:r>
              <w:rPr>
                <w:rFonts w:ascii="Arial" w:eastAsia="Arial" w:hAnsi="Arial" w:cs="Arial"/>
                <w:sz w:val="20"/>
                <w:szCs w:val="20"/>
              </w:rPr>
              <w:t>MoH</w:t>
            </w:r>
            <w:proofErr w:type="spellEnd"/>
            <w:r>
              <w:rPr>
                <w:rFonts w:ascii="Arial" w:eastAsia="Arial" w:hAnsi="Arial" w:cs="Arial"/>
                <w:sz w:val="20"/>
                <w:szCs w:val="20"/>
              </w:rPr>
              <w:t xml:space="preserve"> will adopt the digital platform. The Kilifi Kids </w:t>
            </w:r>
            <w:r w:rsidR="00E11049">
              <w:rPr>
                <w:rFonts w:ascii="Arial" w:eastAsia="Arial" w:hAnsi="Arial" w:cs="Arial"/>
                <w:sz w:val="20"/>
                <w:szCs w:val="20"/>
              </w:rPr>
              <w:t>representative;</w:t>
            </w:r>
            <w:r>
              <w:rPr>
                <w:rFonts w:ascii="Arial" w:eastAsia="Arial" w:hAnsi="Arial" w:cs="Arial"/>
                <w:sz w:val="20"/>
                <w:szCs w:val="20"/>
              </w:rPr>
              <w:t xml:space="preserve"> Alice emphasised that the MoH need to dis</w:t>
            </w:r>
            <w:r>
              <w:rPr>
                <w:rFonts w:ascii="Arial" w:eastAsia="Arial" w:hAnsi="Arial" w:cs="Arial"/>
                <w:sz w:val="20"/>
                <w:szCs w:val="20"/>
              </w:rPr>
              <w:t>cuss on each stakeholder’s role in implementing the suggested solutions.</w:t>
            </w:r>
          </w:p>
          <w:p w:rsidR="00323399" w:rsidRDefault="00FC6A5E">
            <w:pPr>
              <w:widowControl/>
              <w:spacing w:line="276" w:lineRule="auto"/>
              <w:rPr>
                <w:rFonts w:ascii="Arial" w:eastAsia="Arial" w:hAnsi="Arial" w:cs="Arial"/>
                <w:sz w:val="20"/>
                <w:szCs w:val="20"/>
              </w:rPr>
            </w:pPr>
            <w:r>
              <w:rPr>
                <w:rFonts w:ascii="Arial" w:eastAsia="Arial" w:hAnsi="Arial" w:cs="Arial"/>
                <w:sz w:val="20"/>
                <w:szCs w:val="20"/>
              </w:rPr>
              <w:t>Dr Makau attended the Mbuini and Kaia FGDs while Dr Ndolo attended the Kilala FGD.</w:t>
            </w:r>
          </w:p>
          <w:p w:rsidR="00323399" w:rsidRDefault="00323399">
            <w:pPr>
              <w:widowControl/>
              <w:spacing w:line="276" w:lineRule="auto"/>
              <w:rPr>
                <w:rFonts w:ascii="Arial" w:eastAsia="Arial" w:hAnsi="Arial" w:cs="Arial"/>
                <w:sz w:val="20"/>
                <w:szCs w:val="20"/>
              </w:rPr>
            </w:pPr>
          </w:p>
          <w:p w:rsidR="00323399" w:rsidRDefault="00E11049">
            <w:pPr>
              <w:widowControl/>
              <w:spacing w:line="276" w:lineRule="auto"/>
              <w:rPr>
                <w:rFonts w:ascii="Arial" w:eastAsia="Arial" w:hAnsi="Arial" w:cs="Arial"/>
                <w:sz w:val="20"/>
                <w:szCs w:val="20"/>
              </w:rPr>
            </w:pPr>
            <w:r>
              <w:rPr>
                <w:rFonts w:ascii="Arial" w:eastAsia="Arial" w:hAnsi="Arial" w:cs="Arial"/>
                <w:sz w:val="20"/>
                <w:szCs w:val="20"/>
              </w:rPr>
              <w:t>Kilifi Kids conducted</w:t>
            </w:r>
            <w:r w:rsidR="00FC6A5E">
              <w:rPr>
                <w:rFonts w:ascii="Arial" w:eastAsia="Arial" w:hAnsi="Arial" w:cs="Arial"/>
                <w:sz w:val="20"/>
                <w:szCs w:val="20"/>
              </w:rPr>
              <w:t xml:space="preserve"> a ranking of CHV performance </w:t>
            </w:r>
            <w:r>
              <w:rPr>
                <w:rFonts w:ascii="Arial" w:eastAsia="Arial" w:hAnsi="Arial" w:cs="Arial"/>
                <w:sz w:val="20"/>
                <w:szCs w:val="20"/>
              </w:rPr>
              <w:t xml:space="preserve">exercise </w:t>
            </w:r>
            <w:r w:rsidR="00FC6A5E">
              <w:rPr>
                <w:rFonts w:ascii="Arial" w:eastAsia="Arial" w:hAnsi="Arial" w:cs="Arial"/>
                <w:sz w:val="20"/>
                <w:szCs w:val="20"/>
              </w:rPr>
              <w:t>in order of best performing and least performing ones.</w:t>
            </w:r>
            <w:r w:rsidR="00FC6A5E">
              <w:rPr>
                <w:rFonts w:ascii="Arial" w:eastAsia="Arial" w:hAnsi="Arial" w:cs="Arial"/>
                <w:sz w:val="20"/>
                <w:szCs w:val="20"/>
              </w:rPr>
              <w:t xml:space="preserve"> The best performing CHVs were given awards and celebrated by the rest of the CHVs while the least performing were urged to catch up with their colleagues and register as many women and children as they could for follow up.</w:t>
            </w:r>
          </w:p>
          <w:p w:rsidR="00323399" w:rsidRDefault="00323399">
            <w:pPr>
              <w:widowControl/>
              <w:spacing w:line="276" w:lineRule="auto"/>
              <w:rPr>
                <w:rFonts w:ascii="Arial" w:eastAsia="Arial" w:hAnsi="Arial" w:cs="Arial"/>
                <w:sz w:val="20"/>
                <w:szCs w:val="20"/>
              </w:rPr>
            </w:pPr>
          </w:p>
          <w:p w:rsidR="00323399" w:rsidRDefault="00E11049">
            <w:pPr>
              <w:spacing w:before="60"/>
              <w:jc w:val="both"/>
              <w:rPr>
                <w:rFonts w:ascii="Arial" w:eastAsia="Arial" w:hAnsi="Arial" w:cs="Arial"/>
                <w:sz w:val="20"/>
                <w:szCs w:val="20"/>
              </w:rPr>
            </w:pPr>
            <w:r>
              <w:rPr>
                <w:rFonts w:ascii="Arial" w:eastAsia="Arial" w:hAnsi="Arial" w:cs="Arial"/>
                <w:sz w:val="20"/>
                <w:szCs w:val="20"/>
              </w:rPr>
              <w:t>Kilifi Kids are to expound further</w:t>
            </w:r>
            <w:r w:rsidR="00FC6A5E">
              <w:rPr>
                <w:rFonts w:ascii="Arial" w:eastAsia="Arial" w:hAnsi="Arial" w:cs="Arial"/>
                <w:sz w:val="20"/>
                <w:szCs w:val="20"/>
              </w:rPr>
              <w:t xml:space="preserve"> all </w:t>
            </w:r>
            <w:r w:rsidR="00FC6A5E">
              <w:rPr>
                <w:rFonts w:ascii="Arial" w:eastAsia="Arial" w:hAnsi="Arial" w:cs="Arial"/>
                <w:sz w:val="20"/>
                <w:szCs w:val="20"/>
              </w:rPr>
              <w:t>the handover costs to MoH for a better understanding of what is required for the system to be running after closeout phase.</w:t>
            </w:r>
          </w:p>
          <w:p w:rsidR="00323399" w:rsidRDefault="00323399">
            <w:pPr>
              <w:spacing w:before="60"/>
              <w:jc w:val="both"/>
              <w:rPr>
                <w:rFonts w:ascii="Arial" w:eastAsia="Arial" w:hAnsi="Arial" w:cs="Arial"/>
                <w:sz w:val="20"/>
                <w:szCs w:val="20"/>
              </w:rPr>
            </w:pPr>
          </w:p>
          <w:p w:rsidR="00323399" w:rsidRDefault="00FC6A5E">
            <w:pPr>
              <w:spacing w:before="60"/>
              <w:jc w:val="both"/>
              <w:rPr>
                <w:rFonts w:ascii="Arial" w:eastAsia="Arial" w:hAnsi="Arial" w:cs="Arial"/>
                <w:sz w:val="20"/>
                <w:szCs w:val="20"/>
              </w:rPr>
            </w:pPr>
            <w:r>
              <w:rPr>
                <w:rFonts w:ascii="Arial" w:eastAsia="Arial" w:hAnsi="Arial" w:cs="Arial"/>
                <w:sz w:val="20"/>
                <w:szCs w:val="20"/>
              </w:rPr>
              <w:t>Medic Mobile is to be on standby for direction from MoH on a way forward because the project is coming to a closeout.</w:t>
            </w:r>
          </w:p>
          <w:p w:rsidR="00323399" w:rsidRDefault="00323399">
            <w:pPr>
              <w:spacing w:before="60"/>
              <w:jc w:val="both"/>
              <w:rPr>
                <w:rFonts w:ascii="Arial" w:eastAsia="Arial" w:hAnsi="Arial" w:cs="Arial"/>
                <w:sz w:val="20"/>
                <w:szCs w:val="20"/>
              </w:rPr>
            </w:pPr>
          </w:p>
          <w:p w:rsidR="00323399" w:rsidRDefault="00323399">
            <w:pPr>
              <w:spacing w:before="60"/>
              <w:jc w:val="both"/>
              <w:rPr>
                <w:rFonts w:ascii="Arial" w:eastAsia="Arial" w:hAnsi="Arial" w:cs="Arial"/>
                <w:sz w:val="20"/>
                <w:szCs w:val="20"/>
              </w:rPr>
            </w:pPr>
          </w:p>
        </w:tc>
      </w:tr>
      <w:tr w:rsidR="00323399">
        <w:trPr>
          <w:trHeight w:val="200"/>
        </w:trPr>
        <w:tc>
          <w:tcPr>
            <w:tcW w:w="10635" w:type="dxa"/>
            <w:gridSpan w:val="4"/>
            <w:tcBorders>
              <w:top w:val="single" w:sz="4" w:space="0" w:color="000000"/>
              <w:left w:val="single" w:sz="6" w:space="0" w:color="000000"/>
              <w:bottom w:val="single" w:sz="4" w:space="0" w:color="000000"/>
              <w:right w:val="single" w:sz="4" w:space="0" w:color="000000"/>
            </w:tcBorders>
            <w:tcMar>
              <w:top w:w="0" w:type="dxa"/>
              <w:bottom w:w="0" w:type="dxa"/>
            </w:tcMar>
          </w:tcPr>
          <w:p w:rsidR="00323399" w:rsidRDefault="00FC6A5E">
            <w:pPr>
              <w:rPr>
                <w:rFonts w:ascii="Arial" w:eastAsia="Arial" w:hAnsi="Arial" w:cs="Arial"/>
                <w:b/>
                <w:color w:val="5F497A"/>
                <w:sz w:val="20"/>
                <w:szCs w:val="20"/>
              </w:rPr>
            </w:pPr>
            <w:r>
              <w:rPr>
                <w:rFonts w:ascii="Arial" w:eastAsia="Arial" w:hAnsi="Arial" w:cs="Arial"/>
                <w:sz w:val="20"/>
                <w:szCs w:val="20"/>
              </w:rPr>
              <w:lastRenderedPageBreak/>
              <w:t xml:space="preserve"> </w:t>
            </w:r>
          </w:p>
        </w:tc>
      </w:tr>
      <w:tr w:rsidR="00323399">
        <w:trPr>
          <w:trHeight w:val="5780"/>
        </w:trPr>
        <w:tc>
          <w:tcPr>
            <w:tcW w:w="10635" w:type="dxa"/>
            <w:gridSpan w:val="4"/>
            <w:tcBorders>
              <w:top w:val="single" w:sz="4" w:space="0" w:color="000000"/>
              <w:left w:val="single" w:sz="6" w:space="0" w:color="000000"/>
              <w:bottom w:val="single" w:sz="4" w:space="0" w:color="000000"/>
              <w:right w:val="single" w:sz="4" w:space="0" w:color="000000"/>
            </w:tcBorders>
            <w:tcMar>
              <w:top w:w="0" w:type="dxa"/>
              <w:bottom w:w="0" w:type="dxa"/>
            </w:tcMar>
          </w:tcPr>
          <w:p w:rsidR="00323399" w:rsidRDefault="00FC6A5E">
            <w:pPr>
              <w:jc w:val="both"/>
              <w:rPr>
                <w:rFonts w:ascii="Arial" w:eastAsia="Arial" w:hAnsi="Arial" w:cs="Arial"/>
                <w:b/>
                <w:color w:val="5F497A"/>
                <w:sz w:val="20"/>
                <w:szCs w:val="20"/>
              </w:rPr>
            </w:pPr>
            <w:r>
              <w:rPr>
                <w:rFonts w:ascii="Arial" w:eastAsia="Arial" w:hAnsi="Arial" w:cs="Arial"/>
                <w:b/>
                <w:color w:val="5F497A"/>
                <w:sz w:val="20"/>
                <w:szCs w:val="20"/>
              </w:rPr>
              <w:lastRenderedPageBreak/>
              <w:t xml:space="preserve">e) pictorial </w:t>
            </w:r>
          </w:p>
          <w:p w:rsidR="00323399" w:rsidRDefault="00FC6A5E">
            <w:pPr>
              <w:spacing w:line="276" w:lineRule="auto"/>
              <w:rPr>
                <w:rFonts w:ascii="Arial" w:eastAsia="Arial" w:hAnsi="Arial" w:cs="Arial"/>
                <w:sz w:val="20"/>
                <w:szCs w:val="20"/>
              </w:rPr>
            </w:pPr>
            <w:r>
              <w:rPr>
                <w:rFonts w:ascii="Arial" w:eastAsia="Arial" w:hAnsi="Arial" w:cs="Arial"/>
                <w:noProof/>
                <w:sz w:val="20"/>
                <w:szCs w:val="20"/>
                <w:lang w:val="en-US"/>
              </w:rPr>
              <w:drawing>
                <wp:inline distT="114300" distB="114300" distL="114300" distR="114300">
                  <wp:extent cx="6619875" cy="4965700"/>
                  <wp:effectExtent l="0" t="0" r="0" b="0"/>
                  <wp:docPr id="10"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7"/>
                          <a:srcRect/>
                          <a:stretch>
                            <a:fillRect/>
                          </a:stretch>
                        </pic:blipFill>
                        <pic:spPr>
                          <a:xfrm>
                            <a:off x="0" y="0"/>
                            <a:ext cx="6619875" cy="4965700"/>
                          </a:xfrm>
                          <a:prstGeom prst="rect">
                            <a:avLst/>
                          </a:prstGeom>
                          <a:ln/>
                        </pic:spPr>
                      </pic:pic>
                    </a:graphicData>
                  </a:graphic>
                </wp:inline>
              </w:drawing>
            </w:r>
          </w:p>
          <w:p w:rsidR="00323399" w:rsidRDefault="00FC6A5E">
            <w:pPr>
              <w:spacing w:line="276" w:lineRule="auto"/>
              <w:rPr>
                <w:rFonts w:ascii="Arial" w:eastAsia="Arial" w:hAnsi="Arial" w:cs="Arial"/>
                <w:sz w:val="20"/>
                <w:szCs w:val="20"/>
              </w:rPr>
            </w:pPr>
            <w:r>
              <w:rPr>
                <w:rFonts w:ascii="Arial" w:eastAsia="Arial" w:hAnsi="Arial" w:cs="Arial"/>
                <w:sz w:val="20"/>
                <w:szCs w:val="20"/>
              </w:rPr>
              <w:t>Alice from Kilifi Kids making her presentation on project successes and close out to the County Health committee at Makueni Referral Hospital</w:t>
            </w:r>
          </w:p>
          <w:p w:rsidR="00323399" w:rsidRDefault="00323399">
            <w:pPr>
              <w:spacing w:line="276" w:lineRule="auto"/>
              <w:rPr>
                <w:rFonts w:ascii="Arial" w:eastAsia="Arial" w:hAnsi="Arial" w:cs="Arial"/>
                <w:sz w:val="20"/>
                <w:szCs w:val="20"/>
              </w:rPr>
            </w:pPr>
          </w:p>
          <w:p w:rsidR="00323399" w:rsidRDefault="00FC6A5E">
            <w:pPr>
              <w:spacing w:line="276" w:lineRule="auto"/>
              <w:rPr>
                <w:rFonts w:ascii="Arial" w:eastAsia="Arial" w:hAnsi="Arial" w:cs="Arial"/>
                <w:sz w:val="20"/>
                <w:szCs w:val="20"/>
              </w:rPr>
            </w:pPr>
            <w:r>
              <w:rPr>
                <w:rFonts w:ascii="Arial" w:eastAsia="Arial" w:hAnsi="Arial" w:cs="Arial"/>
                <w:noProof/>
                <w:sz w:val="20"/>
                <w:szCs w:val="20"/>
                <w:lang w:val="en-US"/>
              </w:rPr>
              <w:lastRenderedPageBreak/>
              <w:drawing>
                <wp:inline distT="114300" distB="114300" distL="114300" distR="114300">
                  <wp:extent cx="6619875" cy="4343400"/>
                  <wp:effectExtent l="0" t="0" r="0" b="0"/>
                  <wp:docPr id="9"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8"/>
                          <a:srcRect/>
                          <a:stretch>
                            <a:fillRect/>
                          </a:stretch>
                        </pic:blipFill>
                        <pic:spPr>
                          <a:xfrm>
                            <a:off x="0" y="0"/>
                            <a:ext cx="6619875" cy="4343400"/>
                          </a:xfrm>
                          <a:prstGeom prst="rect">
                            <a:avLst/>
                          </a:prstGeom>
                          <a:ln/>
                        </pic:spPr>
                      </pic:pic>
                    </a:graphicData>
                  </a:graphic>
                </wp:inline>
              </w:drawing>
            </w:r>
            <w:r>
              <w:rPr>
                <w:rFonts w:ascii="Arial" w:eastAsia="Arial" w:hAnsi="Arial" w:cs="Arial"/>
                <w:sz w:val="20"/>
                <w:szCs w:val="20"/>
              </w:rPr>
              <w:br/>
            </w:r>
            <w:r w:rsidR="00E11049">
              <w:rPr>
                <w:rFonts w:ascii="Arial" w:eastAsia="Arial" w:hAnsi="Arial" w:cs="Arial"/>
                <w:sz w:val="20"/>
                <w:szCs w:val="20"/>
              </w:rPr>
              <w:t xml:space="preserve">Jacinta </w:t>
            </w:r>
            <w:proofErr w:type="spellStart"/>
            <w:r w:rsidR="00E11049">
              <w:rPr>
                <w:rFonts w:ascii="Arial" w:eastAsia="Arial" w:hAnsi="Arial" w:cs="Arial"/>
                <w:sz w:val="20"/>
                <w:szCs w:val="20"/>
              </w:rPr>
              <w:t>Ngumbi</w:t>
            </w:r>
            <w:proofErr w:type="spellEnd"/>
            <w:r w:rsidR="002E0018">
              <w:rPr>
                <w:rFonts w:ascii="Arial" w:eastAsia="Arial" w:hAnsi="Arial" w:cs="Arial"/>
                <w:sz w:val="20"/>
                <w:szCs w:val="20"/>
              </w:rPr>
              <w:t xml:space="preserve"> </w:t>
            </w:r>
            <w:proofErr w:type="spellStart"/>
            <w:r w:rsidR="002E0018">
              <w:rPr>
                <w:rFonts w:ascii="Arial" w:eastAsia="Arial" w:hAnsi="Arial" w:cs="Arial"/>
                <w:sz w:val="20"/>
                <w:szCs w:val="20"/>
              </w:rPr>
              <w:t>Kilifi</w:t>
            </w:r>
            <w:proofErr w:type="spellEnd"/>
            <w:r w:rsidR="002E0018">
              <w:rPr>
                <w:rFonts w:ascii="Arial" w:eastAsia="Arial" w:hAnsi="Arial" w:cs="Arial"/>
                <w:sz w:val="20"/>
                <w:szCs w:val="20"/>
              </w:rPr>
              <w:t xml:space="preserve"> Kids Field Officer</w:t>
            </w:r>
            <w:r>
              <w:rPr>
                <w:rFonts w:ascii="Arial" w:eastAsia="Arial" w:hAnsi="Arial" w:cs="Arial"/>
                <w:sz w:val="20"/>
                <w:szCs w:val="20"/>
              </w:rPr>
              <w:t xml:space="preserve"> presenting on workflows to the Sub county Health Committee at Kaiti health facility</w:t>
            </w:r>
          </w:p>
          <w:p w:rsidR="00323399" w:rsidRDefault="00323399">
            <w:pPr>
              <w:spacing w:line="276" w:lineRule="auto"/>
              <w:rPr>
                <w:rFonts w:ascii="Arial" w:eastAsia="Arial" w:hAnsi="Arial" w:cs="Arial"/>
                <w:sz w:val="20"/>
                <w:szCs w:val="20"/>
              </w:rPr>
            </w:pPr>
          </w:p>
          <w:p w:rsidR="00323399" w:rsidRDefault="00FC6A5E">
            <w:pPr>
              <w:spacing w:line="276" w:lineRule="auto"/>
              <w:rPr>
                <w:rFonts w:ascii="Arial" w:eastAsia="Arial" w:hAnsi="Arial" w:cs="Arial"/>
                <w:sz w:val="20"/>
                <w:szCs w:val="20"/>
              </w:rPr>
            </w:pPr>
            <w:r>
              <w:rPr>
                <w:rFonts w:ascii="Arial" w:eastAsia="Arial" w:hAnsi="Arial" w:cs="Arial"/>
                <w:noProof/>
                <w:sz w:val="20"/>
                <w:szCs w:val="20"/>
                <w:lang w:val="en-US"/>
              </w:rPr>
              <w:lastRenderedPageBreak/>
              <w:drawing>
                <wp:inline distT="114300" distB="114300" distL="114300" distR="114300">
                  <wp:extent cx="6619875" cy="3721100"/>
                  <wp:effectExtent l="0" t="0" r="0" b="0"/>
                  <wp:docPr id="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9"/>
                          <a:srcRect/>
                          <a:stretch>
                            <a:fillRect/>
                          </a:stretch>
                        </pic:blipFill>
                        <pic:spPr>
                          <a:xfrm>
                            <a:off x="0" y="0"/>
                            <a:ext cx="6619875" cy="3721100"/>
                          </a:xfrm>
                          <a:prstGeom prst="rect">
                            <a:avLst/>
                          </a:prstGeom>
                          <a:ln/>
                        </pic:spPr>
                      </pic:pic>
                    </a:graphicData>
                  </a:graphic>
                </wp:inline>
              </w:drawing>
            </w:r>
          </w:p>
          <w:p w:rsidR="00323399" w:rsidRDefault="00FC6A5E">
            <w:pPr>
              <w:spacing w:line="276" w:lineRule="auto"/>
              <w:rPr>
                <w:rFonts w:ascii="Arial" w:eastAsia="Arial" w:hAnsi="Arial" w:cs="Arial"/>
                <w:sz w:val="20"/>
                <w:szCs w:val="20"/>
              </w:rPr>
            </w:pPr>
            <w:r>
              <w:rPr>
                <w:rFonts w:ascii="Arial" w:eastAsia="Arial" w:hAnsi="Arial" w:cs="Arial"/>
                <w:sz w:val="20"/>
                <w:szCs w:val="20"/>
              </w:rPr>
              <w:t>Alice Kinyua of Kilifi Kids talking to the Mbuini CHVs about the project</w:t>
            </w:r>
          </w:p>
          <w:p w:rsidR="00323399" w:rsidRDefault="00FC6A5E">
            <w:pPr>
              <w:spacing w:line="276" w:lineRule="auto"/>
              <w:rPr>
                <w:rFonts w:ascii="Arial" w:eastAsia="Arial" w:hAnsi="Arial" w:cs="Arial"/>
                <w:sz w:val="20"/>
                <w:szCs w:val="20"/>
              </w:rPr>
            </w:pPr>
            <w:r>
              <w:rPr>
                <w:rFonts w:ascii="Arial" w:eastAsia="Arial" w:hAnsi="Arial" w:cs="Arial"/>
                <w:noProof/>
                <w:sz w:val="20"/>
                <w:szCs w:val="20"/>
                <w:lang w:val="en-US"/>
              </w:rPr>
              <w:drawing>
                <wp:inline distT="114300" distB="114300" distL="114300" distR="114300">
                  <wp:extent cx="6619875" cy="3721100"/>
                  <wp:effectExtent l="0" t="0" r="0" b="0"/>
                  <wp:docPr id="8"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0"/>
                          <a:srcRect/>
                          <a:stretch>
                            <a:fillRect/>
                          </a:stretch>
                        </pic:blipFill>
                        <pic:spPr>
                          <a:xfrm>
                            <a:off x="0" y="0"/>
                            <a:ext cx="6619875" cy="3721100"/>
                          </a:xfrm>
                          <a:prstGeom prst="rect">
                            <a:avLst/>
                          </a:prstGeom>
                          <a:ln/>
                        </pic:spPr>
                      </pic:pic>
                    </a:graphicData>
                  </a:graphic>
                </wp:inline>
              </w:drawing>
            </w:r>
          </w:p>
          <w:p w:rsidR="00323399" w:rsidRDefault="00FC6A5E">
            <w:pPr>
              <w:spacing w:line="276" w:lineRule="auto"/>
              <w:rPr>
                <w:rFonts w:ascii="Arial" w:eastAsia="Arial" w:hAnsi="Arial" w:cs="Arial"/>
                <w:sz w:val="20"/>
                <w:szCs w:val="20"/>
              </w:rPr>
            </w:pPr>
            <w:r>
              <w:rPr>
                <w:rFonts w:ascii="Arial" w:eastAsia="Arial" w:hAnsi="Arial" w:cs="Arial"/>
                <w:sz w:val="20"/>
                <w:szCs w:val="20"/>
              </w:rPr>
              <w:t>Dr. Makau SCMOHH TEAMS addressing the challenges the Mbuini CHVs raised</w:t>
            </w:r>
          </w:p>
          <w:p w:rsidR="00323399" w:rsidRDefault="00323399">
            <w:pPr>
              <w:spacing w:line="276" w:lineRule="auto"/>
              <w:rPr>
                <w:rFonts w:ascii="Arial" w:eastAsia="Arial" w:hAnsi="Arial" w:cs="Arial"/>
                <w:sz w:val="20"/>
                <w:szCs w:val="20"/>
              </w:rPr>
            </w:pPr>
          </w:p>
          <w:p w:rsidR="00323399" w:rsidRDefault="00FC6A5E">
            <w:pPr>
              <w:spacing w:line="276" w:lineRule="auto"/>
              <w:rPr>
                <w:rFonts w:ascii="Arial" w:eastAsia="Arial" w:hAnsi="Arial" w:cs="Arial"/>
                <w:sz w:val="20"/>
                <w:szCs w:val="20"/>
              </w:rPr>
            </w:pPr>
            <w:r>
              <w:rPr>
                <w:rFonts w:ascii="Arial" w:eastAsia="Arial" w:hAnsi="Arial" w:cs="Arial"/>
                <w:noProof/>
                <w:sz w:val="20"/>
                <w:szCs w:val="20"/>
                <w:lang w:val="en-US"/>
              </w:rPr>
              <w:drawing>
                <wp:inline distT="114300" distB="114300" distL="114300" distR="114300">
                  <wp:extent cx="6619875" cy="3721100"/>
                  <wp:effectExtent l="0" t="0" r="0" b="0"/>
                  <wp:docPr id="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1"/>
                          <a:srcRect/>
                          <a:stretch>
                            <a:fillRect/>
                          </a:stretch>
                        </pic:blipFill>
                        <pic:spPr>
                          <a:xfrm>
                            <a:off x="0" y="0"/>
                            <a:ext cx="6619875" cy="3721100"/>
                          </a:xfrm>
                          <a:prstGeom prst="rect">
                            <a:avLst/>
                          </a:prstGeom>
                          <a:ln/>
                        </pic:spPr>
                      </pic:pic>
                    </a:graphicData>
                  </a:graphic>
                </wp:inline>
              </w:drawing>
            </w:r>
          </w:p>
          <w:p w:rsidR="00323399" w:rsidRDefault="00FC6A5E">
            <w:pPr>
              <w:spacing w:line="276" w:lineRule="auto"/>
              <w:rPr>
                <w:rFonts w:ascii="Arial" w:eastAsia="Arial" w:hAnsi="Arial" w:cs="Arial"/>
                <w:sz w:val="20"/>
                <w:szCs w:val="20"/>
              </w:rPr>
            </w:pPr>
            <w:r>
              <w:rPr>
                <w:rFonts w:ascii="Arial" w:eastAsia="Arial" w:hAnsi="Arial" w:cs="Arial"/>
                <w:sz w:val="20"/>
                <w:szCs w:val="20"/>
              </w:rPr>
              <w:t>Dr. Makau SCMOHH TEAMS addressing the challenges the Kaia CHVs raised</w:t>
            </w:r>
            <w:r>
              <w:rPr>
                <w:rFonts w:ascii="Arial" w:eastAsia="Arial" w:hAnsi="Arial" w:cs="Arial"/>
                <w:noProof/>
                <w:sz w:val="20"/>
                <w:szCs w:val="20"/>
                <w:lang w:val="en-US"/>
              </w:rPr>
              <w:drawing>
                <wp:inline distT="114300" distB="114300" distL="114300" distR="114300">
                  <wp:extent cx="6619875" cy="3721100"/>
                  <wp:effectExtent l="0" t="0" r="0" b="0"/>
                  <wp:docPr id="6"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2"/>
                          <a:srcRect/>
                          <a:stretch>
                            <a:fillRect/>
                          </a:stretch>
                        </pic:blipFill>
                        <pic:spPr>
                          <a:xfrm>
                            <a:off x="0" y="0"/>
                            <a:ext cx="6619875" cy="3721100"/>
                          </a:xfrm>
                          <a:prstGeom prst="rect">
                            <a:avLst/>
                          </a:prstGeom>
                          <a:ln/>
                        </pic:spPr>
                      </pic:pic>
                    </a:graphicData>
                  </a:graphic>
                </wp:inline>
              </w:drawing>
            </w:r>
          </w:p>
          <w:p w:rsidR="00323399" w:rsidRDefault="00FC6A5E">
            <w:pPr>
              <w:widowControl/>
              <w:jc w:val="both"/>
              <w:rPr>
                <w:rFonts w:ascii="Arial" w:eastAsia="Arial" w:hAnsi="Arial" w:cs="Arial"/>
                <w:sz w:val="20"/>
                <w:szCs w:val="20"/>
              </w:rPr>
            </w:pPr>
            <w:r>
              <w:rPr>
                <w:rFonts w:ascii="Arial" w:eastAsia="Arial" w:hAnsi="Arial" w:cs="Arial"/>
                <w:sz w:val="20"/>
                <w:szCs w:val="20"/>
              </w:rPr>
              <w:lastRenderedPageBreak/>
              <w:t xml:space="preserve">Dr. Ndolo: County Director for Health talking to the Kilala CHVs </w:t>
            </w:r>
          </w:p>
          <w:p w:rsidR="00323399" w:rsidRDefault="00323399">
            <w:pPr>
              <w:jc w:val="both"/>
              <w:rPr>
                <w:rFonts w:ascii="Arial" w:eastAsia="Arial" w:hAnsi="Arial" w:cs="Arial"/>
                <w:sz w:val="20"/>
                <w:szCs w:val="20"/>
              </w:rPr>
            </w:pPr>
          </w:p>
          <w:p w:rsidR="00323399" w:rsidRDefault="00FC6A5E">
            <w:pPr>
              <w:jc w:val="both"/>
              <w:rPr>
                <w:rFonts w:ascii="Arial" w:eastAsia="Arial" w:hAnsi="Arial" w:cs="Arial"/>
                <w:sz w:val="20"/>
                <w:szCs w:val="20"/>
              </w:rPr>
            </w:pPr>
            <w:r>
              <w:rPr>
                <w:rFonts w:ascii="Arial" w:eastAsia="Arial" w:hAnsi="Arial" w:cs="Arial"/>
                <w:noProof/>
                <w:sz w:val="20"/>
                <w:szCs w:val="20"/>
                <w:lang w:val="en-US"/>
              </w:rPr>
              <w:drawing>
                <wp:inline distT="114300" distB="114300" distL="114300" distR="114300">
                  <wp:extent cx="3224213" cy="1818306"/>
                  <wp:effectExtent l="0" t="0" r="0" b="0"/>
                  <wp:docPr id="11"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3"/>
                          <a:srcRect/>
                          <a:stretch>
                            <a:fillRect/>
                          </a:stretch>
                        </pic:blipFill>
                        <pic:spPr>
                          <a:xfrm>
                            <a:off x="0" y="0"/>
                            <a:ext cx="3224213" cy="1818306"/>
                          </a:xfrm>
                          <a:prstGeom prst="rect">
                            <a:avLst/>
                          </a:prstGeom>
                          <a:ln/>
                        </pic:spPr>
                      </pic:pic>
                    </a:graphicData>
                  </a:graphic>
                </wp:inline>
              </w:drawing>
            </w:r>
            <w:r>
              <w:rPr>
                <w:rFonts w:ascii="Arial" w:eastAsia="Arial" w:hAnsi="Arial" w:cs="Arial"/>
                <w:noProof/>
                <w:sz w:val="20"/>
                <w:szCs w:val="20"/>
                <w:lang w:val="en-US"/>
              </w:rPr>
              <w:drawing>
                <wp:inline distT="114300" distB="114300" distL="114300" distR="114300">
                  <wp:extent cx="3185795" cy="1809750"/>
                  <wp:effectExtent l="0" t="0" r="0" b="0"/>
                  <wp:docPr id="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4"/>
                          <a:srcRect/>
                          <a:stretch>
                            <a:fillRect/>
                          </a:stretch>
                        </pic:blipFill>
                        <pic:spPr>
                          <a:xfrm>
                            <a:off x="0" y="0"/>
                            <a:ext cx="3186115" cy="1809932"/>
                          </a:xfrm>
                          <a:prstGeom prst="rect">
                            <a:avLst/>
                          </a:prstGeom>
                          <a:ln/>
                        </pic:spPr>
                      </pic:pic>
                    </a:graphicData>
                  </a:graphic>
                </wp:inline>
              </w:drawing>
            </w:r>
          </w:p>
          <w:p w:rsidR="00323399" w:rsidRDefault="00323399">
            <w:pPr>
              <w:jc w:val="both"/>
              <w:rPr>
                <w:rFonts w:ascii="Arial" w:eastAsia="Arial" w:hAnsi="Arial" w:cs="Arial"/>
                <w:sz w:val="20"/>
                <w:szCs w:val="20"/>
              </w:rPr>
            </w:pPr>
          </w:p>
          <w:p w:rsidR="00323399" w:rsidRDefault="00323399">
            <w:pPr>
              <w:jc w:val="both"/>
              <w:rPr>
                <w:rFonts w:ascii="Arial" w:eastAsia="Arial" w:hAnsi="Arial" w:cs="Arial"/>
                <w:sz w:val="20"/>
                <w:szCs w:val="20"/>
              </w:rPr>
            </w:pPr>
          </w:p>
          <w:p w:rsidR="00323399" w:rsidRDefault="00FC6A5E">
            <w:pPr>
              <w:jc w:val="both"/>
              <w:rPr>
                <w:rFonts w:ascii="Arial" w:eastAsia="Arial" w:hAnsi="Arial" w:cs="Arial"/>
                <w:sz w:val="20"/>
                <w:szCs w:val="20"/>
              </w:rPr>
            </w:pPr>
            <w:r>
              <w:rPr>
                <w:rFonts w:ascii="Arial" w:eastAsia="Arial" w:hAnsi="Arial" w:cs="Arial"/>
                <w:noProof/>
                <w:sz w:val="20"/>
                <w:szCs w:val="20"/>
                <w:lang w:val="en-US"/>
              </w:rPr>
              <w:drawing>
                <wp:inline distT="114300" distB="114300" distL="114300" distR="114300">
                  <wp:extent cx="2890838" cy="4581525"/>
                  <wp:effectExtent l="0" t="0" r="0" b="0"/>
                  <wp:docPr id="4"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5"/>
                          <a:srcRect/>
                          <a:stretch>
                            <a:fillRect/>
                          </a:stretch>
                        </pic:blipFill>
                        <pic:spPr>
                          <a:xfrm>
                            <a:off x="0" y="0"/>
                            <a:ext cx="2890838" cy="4581525"/>
                          </a:xfrm>
                          <a:prstGeom prst="rect">
                            <a:avLst/>
                          </a:prstGeom>
                          <a:ln/>
                        </pic:spPr>
                      </pic:pic>
                    </a:graphicData>
                  </a:graphic>
                </wp:inline>
              </w:drawing>
            </w:r>
            <w:r>
              <w:rPr>
                <w:rFonts w:ascii="Arial" w:eastAsia="Arial" w:hAnsi="Arial" w:cs="Arial"/>
                <w:noProof/>
                <w:sz w:val="20"/>
                <w:szCs w:val="20"/>
                <w:lang w:val="en-US"/>
              </w:rPr>
              <w:drawing>
                <wp:inline distT="114300" distB="114300" distL="114300" distR="114300">
                  <wp:extent cx="3043238" cy="4514850"/>
                  <wp:effectExtent l="0" t="0" r="0" b="0"/>
                  <wp:docPr id="7"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6"/>
                          <a:srcRect/>
                          <a:stretch>
                            <a:fillRect/>
                          </a:stretch>
                        </pic:blipFill>
                        <pic:spPr>
                          <a:xfrm>
                            <a:off x="0" y="0"/>
                            <a:ext cx="3043238" cy="4514850"/>
                          </a:xfrm>
                          <a:prstGeom prst="rect">
                            <a:avLst/>
                          </a:prstGeom>
                          <a:ln/>
                        </pic:spPr>
                      </pic:pic>
                    </a:graphicData>
                  </a:graphic>
                </wp:inline>
              </w:drawing>
            </w:r>
          </w:p>
          <w:p w:rsidR="00323399" w:rsidRDefault="00323399">
            <w:pPr>
              <w:jc w:val="both"/>
              <w:rPr>
                <w:rFonts w:ascii="Arial" w:eastAsia="Arial" w:hAnsi="Arial" w:cs="Arial"/>
                <w:sz w:val="20"/>
                <w:szCs w:val="20"/>
              </w:rPr>
            </w:pPr>
          </w:p>
          <w:p w:rsidR="00323399" w:rsidRDefault="00FC6A5E">
            <w:pPr>
              <w:jc w:val="both"/>
              <w:rPr>
                <w:rFonts w:ascii="Arial" w:eastAsia="Arial" w:hAnsi="Arial" w:cs="Arial"/>
                <w:sz w:val="20"/>
                <w:szCs w:val="20"/>
              </w:rPr>
            </w:pPr>
            <w:r>
              <w:rPr>
                <w:rFonts w:ascii="Arial" w:eastAsia="Arial" w:hAnsi="Arial" w:cs="Arial"/>
                <w:sz w:val="20"/>
                <w:szCs w:val="20"/>
              </w:rPr>
              <w:t xml:space="preserve">Best performing CHVs getting gifts </w:t>
            </w:r>
          </w:p>
        </w:tc>
      </w:tr>
    </w:tbl>
    <w:p w:rsidR="00323399" w:rsidRDefault="00323399">
      <w:pPr>
        <w:rPr>
          <w:rFonts w:ascii="Arial" w:eastAsia="Arial" w:hAnsi="Arial" w:cs="Arial"/>
          <w:sz w:val="20"/>
          <w:szCs w:val="20"/>
        </w:rPr>
      </w:pPr>
      <w:bookmarkStart w:id="14" w:name="_9f4zo8eernhw" w:colFirst="0" w:colLast="0"/>
      <w:bookmarkEnd w:id="14"/>
    </w:p>
    <w:p w:rsidR="00323399" w:rsidRDefault="00323399">
      <w:pPr>
        <w:rPr>
          <w:rFonts w:ascii="Arial" w:eastAsia="Arial" w:hAnsi="Arial" w:cs="Arial"/>
          <w:sz w:val="20"/>
          <w:szCs w:val="20"/>
        </w:rPr>
      </w:pPr>
      <w:bookmarkStart w:id="15" w:name="_1baguezau4on" w:colFirst="0" w:colLast="0"/>
      <w:bookmarkEnd w:id="15"/>
    </w:p>
    <w:p w:rsidR="00323399" w:rsidRDefault="002E0018">
      <w:pPr>
        <w:rPr>
          <w:rFonts w:ascii="Arial" w:eastAsia="Arial" w:hAnsi="Arial" w:cs="Arial"/>
          <w:b/>
          <w:sz w:val="20"/>
          <w:szCs w:val="20"/>
        </w:rPr>
      </w:pPr>
      <w:bookmarkStart w:id="16" w:name="_k4al8znbhhsv" w:colFirst="0" w:colLast="0"/>
      <w:bookmarkStart w:id="17" w:name="_5u64w55fhiwu" w:colFirst="0" w:colLast="0"/>
      <w:bookmarkStart w:id="18" w:name="_m936pqb7h214" w:colFirst="0" w:colLast="0"/>
      <w:bookmarkStart w:id="19" w:name="_1w9131w4s3dj" w:colFirst="0" w:colLast="0"/>
      <w:bookmarkEnd w:id="16"/>
      <w:bookmarkEnd w:id="17"/>
      <w:bookmarkEnd w:id="18"/>
      <w:bookmarkEnd w:id="19"/>
      <w:r>
        <w:rPr>
          <w:rFonts w:ascii="Arial" w:eastAsia="Arial" w:hAnsi="Arial" w:cs="Arial"/>
          <w:sz w:val="20"/>
          <w:szCs w:val="20"/>
        </w:rPr>
        <w:t>Reported by Christine Were 14th</w:t>
      </w:r>
      <w:r w:rsidR="00FC6A5E">
        <w:rPr>
          <w:rFonts w:ascii="Arial" w:eastAsia="Arial" w:hAnsi="Arial" w:cs="Arial"/>
          <w:sz w:val="20"/>
          <w:szCs w:val="20"/>
        </w:rPr>
        <w:t xml:space="preserve"> February 2018</w:t>
      </w:r>
    </w:p>
    <w:p w:rsidR="00323399" w:rsidRDefault="00323399">
      <w:pPr>
        <w:rPr>
          <w:rFonts w:ascii="Arial" w:eastAsia="Arial" w:hAnsi="Arial" w:cs="Arial"/>
          <w:sz w:val="20"/>
          <w:szCs w:val="20"/>
        </w:rPr>
      </w:pPr>
      <w:bookmarkStart w:id="20" w:name="_k1e2ei20oqa6" w:colFirst="0" w:colLast="0"/>
      <w:bookmarkStart w:id="21" w:name="_d7flbgsu7jvh" w:colFirst="0" w:colLast="0"/>
      <w:bookmarkStart w:id="22" w:name="_gjdgxs" w:colFirst="0" w:colLast="0"/>
      <w:bookmarkEnd w:id="20"/>
      <w:bookmarkEnd w:id="21"/>
      <w:bookmarkEnd w:id="22"/>
    </w:p>
    <w:sectPr w:rsidR="00323399">
      <w:footerReference w:type="default" r:id="rId17"/>
      <w:headerReference w:type="first" r:id="rId18"/>
      <w:footerReference w:type="first" r:id="rId19"/>
      <w:pgSz w:w="11906" w:h="16838"/>
      <w:pgMar w:top="720" w:right="720" w:bottom="576" w:left="540" w:header="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6A5E" w:rsidRDefault="00FC6A5E">
      <w:r>
        <w:separator/>
      </w:r>
    </w:p>
  </w:endnote>
  <w:endnote w:type="continuationSeparator" w:id="0">
    <w:p w:rsidR="00FC6A5E" w:rsidRDefault="00FC6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399" w:rsidRDefault="00FC6A5E">
    <w:pPr>
      <w:widowControl/>
      <w:spacing w:after="720" w:line="276" w:lineRule="auto"/>
      <w:jc w:val="center"/>
    </w:pPr>
    <w:hyperlink r:id="rId1">
      <w:r>
        <w:rPr>
          <w:rFonts w:ascii="Calibri" w:eastAsia="Calibri" w:hAnsi="Calibri" w:cs="Calibri"/>
          <w:color w:val="1155CC"/>
          <w:sz w:val="20"/>
          <w:szCs w:val="20"/>
          <w:highlight w:val="white"/>
          <w:u w:val="single"/>
        </w:rPr>
        <w:t>medicmobile.org</w:t>
      </w:r>
    </w:hyperlink>
    <w:r>
      <w:rPr>
        <w:rFonts w:ascii="Calibri" w:eastAsia="Calibri" w:hAnsi="Calibri" w:cs="Calibri"/>
        <w:color w:val="3F3F3F"/>
        <w:sz w:val="20"/>
        <w:szCs w:val="20"/>
        <w:highlight w:val="white"/>
      </w:rPr>
      <w:t xml:space="preserve"> | We are all health workers</w:t>
    </w:r>
  </w:p>
  <w:p w:rsidR="00323399" w:rsidRDefault="00323399">
    <w:pPr>
      <w:tabs>
        <w:tab w:val="center" w:pos="4153"/>
        <w:tab w:val="right" w:pos="8306"/>
      </w:tabs>
      <w:spacing w:after="706"/>
      <w:ind w:right="360"/>
    </w:pPr>
  </w:p>
  <w:p w:rsidR="00323399" w:rsidRDefault="00FC6A5E">
    <w:pPr>
      <w:tabs>
        <w:tab w:val="center" w:pos="4153"/>
        <w:tab w:val="right" w:pos="8306"/>
      </w:tabs>
      <w:spacing w:after="706"/>
      <w:ind w:right="360"/>
      <w:jc w:val="right"/>
    </w:pPr>
    <w:r>
      <w:fldChar w:fldCharType="begin"/>
    </w:r>
    <w:r>
      <w:instrText>PAGE</w:instrText>
    </w:r>
    <w:r w:rsidR="00E11049">
      <w:fldChar w:fldCharType="separate"/>
    </w:r>
    <w:r w:rsidR="002E0018">
      <w:rPr>
        <w:noProof/>
      </w:rPr>
      <w:t>9</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399" w:rsidRDefault="0032339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6A5E" w:rsidRDefault="00FC6A5E">
      <w:r>
        <w:separator/>
      </w:r>
    </w:p>
  </w:footnote>
  <w:footnote w:type="continuationSeparator" w:id="0">
    <w:p w:rsidR="00FC6A5E" w:rsidRDefault="00FC6A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399" w:rsidRDefault="00FC6A5E">
    <w:pPr>
      <w:jc w:val="center"/>
    </w:pPr>
    <w:r>
      <w:rPr>
        <w:rFonts w:ascii="Arial" w:eastAsia="Arial" w:hAnsi="Arial" w:cs="Arial"/>
        <w:noProof/>
        <w:lang w:val="en-US"/>
      </w:rPr>
      <w:drawing>
        <wp:inline distT="114300" distB="114300" distL="114300" distR="114300">
          <wp:extent cx="2944178" cy="850362"/>
          <wp:effectExtent l="0" t="0" r="0" b="0"/>
          <wp:docPr id="5" name="image16.jpg" descr="Copy of medic-mobile-logo+tag.jpg"/>
          <wp:cNvGraphicFramePr/>
          <a:graphic xmlns:a="http://schemas.openxmlformats.org/drawingml/2006/main">
            <a:graphicData uri="http://schemas.openxmlformats.org/drawingml/2006/picture">
              <pic:pic xmlns:pic="http://schemas.openxmlformats.org/drawingml/2006/picture">
                <pic:nvPicPr>
                  <pic:cNvPr id="0" name="image16.jpg" descr="Copy of medic-mobile-logo+tag.jpg"/>
                  <pic:cNvPicPr preferRelativeResize="0"/>
                </pic:nvPicPr>
                <pic:blipFill>
                  <a:blip r:embed="rId1"/>
                  <a:srcRect/>
                  <a:stretch>
                    <a:fillRect/>
                  </a:stretch>
                </pic:blipFill>
                <pic:spPr>
                  <a:xfrm>
                    <a:off x="0" y="0"/>
                    <a:ext cx="2944178" cy="850362"/>
                  </a:xfrm>
                  <a:prstGeom prst="rect">
                    <a:avLst/>
                  </a:prstGeom>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02874"/>
    <w:multiLevelType w:val="multilevel"/>
    <w:tmpl w:val="27BA6B32"/>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6715550"/>
    <w:multiLevelType w:val="multilevel"/>
    <w:tmpl w:val="585087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E36AB6"/>
    <w:multiLevelType w:val="multilevel"/>
    <w:tmpl w:val="4B405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690516B"/>
    <w:multiLevelType w:val="multilevel"/>
    <w:tmpl w:val="9CD2A9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F3E21B0"/>
    <w:multiLevelType w:val="multilevel"/>
    <w:tmpl w:val="3E3CE9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2052D56"/>
    <w:multiLevelType w:val="multilevel"/>
    <w:tmpl w:val="F82A2A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0EF4145"/>
    <w:multiLevelType w:val="multilevel"/>
    <w:tmpl w:val="8ADCC4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F69107E"/>
    <w:multiLevelType w:val="multilevel"/>
    <w:tmpl w:val="AC8611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F8134B9"/>
    <w:multiLevelType w:val="multilevel"/>
    <w:tmpl w:val="A93A8E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8"/>
  </w:num>
  <w:num w:numId="2">
    <w:abstractNumId w:val="1"/>
  </w:num>
  <w:num w:numId="3">
    <w:abstractNumId w:val="2"/>
  </w:num>
  <w:num w:numId="4">
    <w:abstractNumId w:val="4"/>
  </w:num>
  <w:num w:numId="5">
    <w:abstractNumId w:val="5"/>
  </w:num>
  <w:num w:numId="6">
    <w:abstractNumId w:val="3"/>
  </w:num>
  <w:num w:numId="7">
    <w:abstractNumId w:val="0"/>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323399"/>
    <w:rsid w:val="002E0018"/>
    <w:rsid w:val="00323399"/>
    <w:rsid w:val="00E11049"/>
    <w:rsid w:val="00FC6A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F8B49A-674D-40B1-9637-EA9FB3966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0"/>
        <w:sz w:val="24"/>
        <w:szCs w:val="24"/>
        <w:lang w:val="en-GB" w:eastAsia="en-US" w:bidi="ar-SA"/>
      </w:rPr>
    </w:rPrDefault>
    <w:pPrDefault>
      <w:pPr>
        <w:widowControl w:val="0"/>
        <w:pBdr>
          <w:top w:val="nil"/>
          <w:left w:val="nil"/>
          <w:bottom w:val="nil"/>
          <w:right w:val="nil"/>
          <w:between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left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_rels/footer1.xml.rels><?xml version="1.0" encoding="UTF-8" standalone="yes"?>
<Relationships xmlns="http://schemas.openxmlformats.org/package/2006/relationships"><Relationship Id="rId1" Type="http://schemas.openxmlformats.org/officeDocument/2006/relationships/hyperlink" Target="http://medicmobile.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10</Pages>
  <Words>2118</Words>
  <Characters>12077</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MEDIC MOBILE</cp:lastModifiedBy>
  <cp:revision>2</cp:revision>
  <dcterms:created xsi:type="dcterms:W3CDTF">2018-02-14T20:01:00Z</dcterms:created>
  <dcterms:modified xsi:type="dcterms:W3CDTF">2018-02-14T20:17:00Z</dcterms:modified>
</cp:coreProperties>
</file>